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2AFA68E5"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065268">
        <w:rPr>
          <w:bCs/>
          <w:noProof w:val="0"/>
          <w:sz w:val="24"/>
          <w:szCs w:val="24"/>
        </w:rPr>
        <w:t>4</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F12CAA">
        <w:rPr>
          <w:bCs/>
          <w:noProof w:val="0"/>
          <w:sz w:val="24"/>
          <w:szCs w:val="24"/>
        </w:rPr>
        <w:t>52</w:t>
      </w:r>
      <w:r w:rsidR="00A172AB">
        <w:rPr>
          <w:bCs/>
          <w:noProof w:val="0"/>
          <w:sz w:val="24"/>
          <w:szCs w:val="24"/>
        </w:rPr>
        <w:t>40</w:t>
      </w:r>
    </w:p>
    <w:p w14:paraId="11776FA6" w14:textId="0C76A011" w:rsidR="00A209D6" w:rsidRPr="00465587" w:rsidRDefault="006E1057" w:rsidP="00A209D6">
      <w:pPr>
        <w:pStyle w:val="Header"/>
        <w:tabs>
          <w:tab w:val="right" w:pos="9639"/>
        </w:tabs>
        <w:rPr>
          <w:rFonts w:eastAsia="SimSun"/>
          <w:bCs/>
          <w:sz w:val="24"/>
          <w:szCs w:val="24"/>
          <w:lang w:eastAsia="zh-CN"/>
        </w:rPr>
      </w:pPr>
      <w:r w:rsidRPr="006E1057">
        <w:rPr>
          <w:rFonts w:eastAsia="SimSun"/>
          <w:bCs/>
          <w:sz w:val="24"/>
          <w:szCs w:val="24"/>
          <w:lang w:eastAsia="zh-CN"/>
        </w:rPr>
        <w:t>1</w:t>
      </w:r>
      <w:r w:rsidR="00065268">
        <w:rPr>
          <w:rFonts w:eastAsia="SimSun"/>
          <w:bCs/>
          <w:sz w:val="24"/>
          <w:szCs w:val="24"/>
          <w:lang w:eastAsia="zh-CN"/>
        </w:rPr>
        <w:t>9</w:t>
      </w:r>
      <w:r w:rsidRPr="006E1057">
        <w:rPr>
          <w:rFonts w:eastAsia="SimSun"/>
          <w:bCs/>
          <w:sz w:val="24"/>
          <w:szCs w:val="24"/>
          <w:lang w:eastAsia="zh-CN"/>
        </w:rPr>
        <w:t xml:space="preserve"> – 2</w:t>
      </w:r>
      <w:r w:rsidR="00065268">
        <w:rPr>
          <w:rFonts w:eastAsia="SimSun"/>
          <w:bCs/>
          <w:sz w:val="24"/>
          <w:szCs w:val="24"/>
          <w:lang w:eastAsia="zh-CN"/>
        </w:rPr>
        <w:t>7</w:t>
      </w:r>
      <w:r w:rsidRPr="006E1057">
        <w:rPr>
          <w:rFonts w:eastAsia="SimSun"/>
          <w:bCs/>
          <w:sz w:val="24"/>
          <w:szCs w:val="24"/>
          <w:lang w:eastAsia="zh-CN"/>
        </w:rPr>
        <w:t xml:space="preserve"> </w:t>
      </w:r>
      <w:r w:rsidR="00065268">
        <w:rPr>
          <w:rFonts w:eastAsia="SimSun"/>
          <w:bCs/>
          <w:sz w:val="24"/>
          <w:szCs w:val="24"/>
          <w:lang w:eastAsia="zh-CN"/>
        </w:rPr>
        <w:t>May</w:t>
      </w:r>
      <w:r w:rsidRPr="006E1057">
        <w:rPr>
          <w:rFonts w:eastAsia="SimSun"/>
          <w:bCs/>
          <w:sz w:val="24"/>
          <w:szCs w:val="24"/>
          <w:lang w:eastAsia="zh-CN"/>
        </w:rPr>
        <w:t xml:space="preserve"> 2021</w:t>
      </w:r>
      <w:r w:rsidR="00A209D6">
        <w:rPr>
          <w:rFonts w:eastAsia="SimSun"/>
          <w:noProof w:val="0"/>
          <w:sz w:val="24"/>
          <w:szCs w:val="24"/>
          <w:lang w:eastAsia="zh-CN"/>
        </w:rPr>
        <w:tab/>
      </w:r>
      <w:r w:rsidR="00F036E9">
        <w:rPr>
          <w:rFonts w:eastAsia="SimSun"/>
          <w:bCs/>
          <w:i/>
          <w:noProof w:val="0"/>
          <w:sz w:val="24"/>
          <w:szCs w:val="24"/>
          <w:lang w:eastAsia="zh-CN"/>
        </w:rPr>
        <w:t>R2-</w:t>
      </w:r>
      <w:r w:rsidR="009928A9">
        <w:rPr>
          <w:rFonts w:eastAsia="SimSun"/>
          <w:bCs/>
          <w:i/>
          <w:noProof w:val="0"/>
          <w:sz w:val="24"/>
          <w:szCs w:val="24"/>
          <w:lang w:eastAsia="zh-CN"/>
        </w:rPr>
        <w:t>2</w:t>
      </w:r>
      <w:r>
        <w:rPr>
          <w:rFonts w:eastAsia="SimSun"/>
          <w:bCs/>
          <w:i/>
          <w:noProof w:val="0"/>
          <w:sz w:val="24"/>
          <w:szCs w:val="24"/>
          <w:lang w:eastAsia="zh-CN"/>
        </w:rPr>
        <w:t>10</w:t>
      </w:r>
      <w:r w:rsidR="00F036E9">
        <w:rPr>
          <w:rFonts w:eastAsia="SimSun"/>
          <w:bCs/>
          <w:i/>
          <w:noProof w:val="0"/>
          <w:sz w:val="24"/>
          <w:szCs w:val="24"/>
          <w:lang w:eastAsia="zh-CN"/>
        </w:rPr>
        <w:t>xxxx</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53E4F9A2"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D707C" w:rsidRPr="008D707C">
        <w:rPr>
          <w:rFonts w:cs="Arial"/>
          <w:b/>
          <w:bCs/>
          <w:sz w:val="24"/>
          <w:lang w:eastAsia="ja-JP"/>
        </w:rPr>
        <w:t>8.8.2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A01D2BB"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926E7">
        <w:rPr>
          <w:rFonts w:ascii="Arial" w:hAnsi="Arial" w:cs="Arial"/>
          <w:b/>
          <w:bCs/>
          <w:sz w:val="24"/>
        </w:rPr>
        <w:t>Slice specific cell reselection</w:t>
      </w:r>
    </w:p>
    <w:p w14:paraId="1F147C23" w14:textId="0370D57D"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0761D" w:rsidRPr="0010761D">
        <w:rPr>
          <w:rFonts w:ascii="Arial" w:hAnsi="Arial" w:cs="Arial"/>
          <w:b/>
          <w:bCs/>
          <w:sz w:val="24"/>
        </w:rPr>
        <w:t>NR_Slice</w:t>
      </w:r>
      <w:proofErr w:type="spellEnd"/>
      <w:r w:rsidR="0010761D" w:rsidRPr="0010761D">
        <w:rPr>
          <w:rFonts w:ascii="Arial" w:hAnsi="Arial" w:cs="Arial"/>
          <w:b/>
          <w:bCs/>
          <w:sz w:val="24"/>
        </w:rPr>
        <w:t xml:space="preserve"> - Release 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B836E04" w14:textId="0B89E31F" w:rsidR="007F733A" w:rsidRDefault="00D332C0" w:rsidP="00A209D6">
      <w:r>
        <w:rPr>
          <w:rStyle w:val="normaltextrun"/>
          <w:color w:val="000000"/>
          <w:shd w:val="clear" w:color="auto" w:fill="FFFFFF"/>
        </w:rPr>
        <w:t>At RAN2#113bis</w:t>
      </w:r>
      <w:r w:rsidR="00BF0D7B">
        <w:rPr>
          <w:rStyle w:val="normaltextrun"/>
          <w:color w:val="000000"/>
          <w:shd w:val="clear" w:color="auto" w:fill="FFFFFF"/>
        </w:rPr>
        <w:t>-e</w:t>
      </w:r>
      <w:r>
        <w:rPr>
          <w:rStyle w:val="normaltextrun"/>
          <w:color w:val="000000"/>
          <w:shd w:val="clear" w:color="auto" w:fill="FFFFFF"/>
        </w:rPr>
        <w:t xml:space="preserve"> the following agreement on </w:t>
      </w:r>
      <w:r w:rsidR="009F6678">
        <w:rPr>
          <w:rStyle w:val="normaltextrun"/>
          <w:color w:val="000000"/>
          <w:shd w:val="clear" w:color="auto" w:fill="FFFFFF"/>
        </w:rPr>
        <w:t>slice specific c</w:t>
      </w:r>
      <w:r>
        <w:rPr>
          <w:rStyle w:val="normaltextrun"/>
          <w:color w:val="000000"/>
          <w:shd w:val="clear" w:color="auto" w:fill="FFFFFF"/>
        </w:rPr>
        <w:t>ell Re-selection Rel-17 have been made</w:t>
      </w:r>
      <w:r w:rsidR="00F12CAA">
        <w:rPr>
          <w:rStyle w:val="normaltextrun"/>
          <w:color w:val="000000"/>
          <w:shd w:val="clear" w:color="auto" w:fill="FFFFFF"/>
        </w:rPr>
        <w:t>:</w:t>
      </w:r>
      <w:r w:rsidR="00F12CAA" w:rsidDel="00F12CAA">
        <w:rPr>
          <w:rStyle w:val="normaltextrun"/>
          <w:color w:val="000000"/>
          <w:shd w:val="clear" w:color="auto" w:fill="FFFFFF"/>
        </w:rPr>
        <w:t xml:space="preserve"> </w:t>
      </w:r>
    </w:p>
    <w:p w14:paraId="677F1359" w14:textId="77777777" w:rsidR="007F733A" w:rsidRDefault="007F733A" w:rsidP="007F733A">
      <w:pPr>
        <w:pStyle w:val="Agreement"/>
        <w:numPr>
          <w:ilvl w:val="0"/>
          <w:numId w:val="0"/>
        </w:numPr>
        <w:pBdr>
          <w:top w:val="single" w:sz="4" w:space="1" w:color="auto"/>
          <w:left w:val="single" w:sz="4" w:space="4" w:color="auto"/>
          <w:bottom w:val="single" w:sz="4" w:space="1" w:color="auto"/>
          <w:right w:val="single" w:sz="4" w:space="4" w:color="auto"/>
        </w:pBdr>
        <w:ind w:left="1619"/>
      </w:pPr>
      <w:r>
        <w:t>Agreements</w:t>
      </w:r>
    </w:p>
    <w:p w14:paraId="11162A0E" w14:textId="77777777" w:rsidR="007F733A" w:rsidRPr="00D77EDA" w:rsidRDefault="007F733A" w:rsidP="007F733A">
      <w:pPr>
        <w:pStyle w:val="Agreement"/>
        <w:numPr>
          <w:ilvl w:val="0"/>
          <w:numId w:val="0"/>
        </w:numPr>
        <w:pBdr>
          <w:top w:val="single" w:sz="4" w:space="1" w:color="auto"/>
          <w:left w:val="single" w:sz="4" w:space="4" w:color="auto"/>
          <w:bottom w:val="single" w:sz="4" w:space="1" w:color="auto"/>
          <w:right w:val="single" w:sz="4" w:space="4" w:color="auto"/>
        </w:pBdr>
        <w:ind w:left="1619"/>
      </w:pPr>
    </w:p>
    <w:p w14:paraId="1A582412" w14:textId="77777777" w:rsidR="007F733A" w:rsidRPr="009F6678" w:rsidRDefault="007F733A" w:rsidP="007F733A">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1</w:t>
      </w:r>
      <w:r>
        <w:tab/>
      </w:r>
      <w:r w:rsidRPr="008C2DB3">
        <w:rPr>
          <w:highlight w:val="yellow"/>
        </w:rPr>
        <w:t>RAN2 aligns with SA2 assumption that support of slices in a TA is homogenous also for Rel-17 (i.e. all cells within a TA supports the same slice availability).</w:t>
      </w:r>
      <w:r w:rsidRPr="009F6678">
        <w:t xml:space="preserve"> If SA2 decides to support heterogeneous deployments, RAN2 can revisit this. </w:t>
      </w:r>
    </w:p>
    <w:p w14:paraId="426C76DE" w14:textId="77777777" w:rsidR="007F733A" w:rsidRDefault="007F733A" w:rsidP="007F733A">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9F6678">
        <w:t>2</w:t>
      </w:r>
      <w:r w:rsidRPr="009F6678">
        <w:tab/>
        <w:t xml:space="preserve">The </w:t>
      </w:r>
      <w:r w:rsidRPr="008C2DB3">
        <w:rPr>
          <w:highlight w:val="yellow"/>
        </w:rPr>
        <w:t>criteria for determining the cell reselection priority</w:t>
      </w:r>
      <w:r w:rsidRPr="009F6678">
        <w:t xml:space="preserve"> for inter-frequency cell reselection should not be left to UE implementation, but s</w:t>
      </w:r>
      <w:r w:rsidRPr="008C2DB3">
        <w:rPr>
          <w:highlight w:val="yellow"/>
        </w:rPr>
        <w:t>hould be defined in the specification</w:t>
      </w:r>
      <w:r w:rsidRPr="009F6678">
        <w:t xml:space="preserve"> (just like cell reselection priorities currently).</w:t>
      </w:r>
      <w:r w:rsidRPr="00577992">
        <w:t xml:space="preserve"> The </w:t>
      </w:r>
      <w:r w:rsidRPr="008C2DB3">
        <w:rPr>
          <w:highlight w:val="yellow"/>
        </w:rPr>
        <w:t>details of slice info and how the UE determines its priority list from slice info is FFS</w:t>
      </w:r>
      <w:r w:rsidRPr="00577992">
        <w:t>.</w:t>
      </w:r>
      <w:r>
        <w:t xml:space="preserve"> </w:t>
      </w:r>
    </w:p>
    <w:p w14:paraId="5619028E" w14:textId="77777777" w:rsidR="007F733A" w:rsidRPr="00085060" w:rsidRDefault="007F733A" w:rsidP="007F733A">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t>2b</w:t>
      </w:r>
      <w:r>
        <w:tab/>
        <w:t>FFS how to define slice priorities for reselection and how to handle conflicts between different priorities (e.g. broadcast vs. dedicated slice-specific priorities)</w:t>
      </w:r>
    </w:p>
    <w:p w14:paraId="1883EE9C" w14:textId="77777777" w:rsidR="007F733A" w:rsidRDefault="007F733A" w:rsidP="007F733A">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577992">
        <w:t>5</w:t>
      </w:r>
      <w:r>
        <w:tab/>
      </w:r>
      <w:r w:rsidRPr="00577992">
        <w:t>UE is only configured with either the existing dedicated priority configuration or the slice info in RRC Release.</w:t>
      </w:r>
    </w:p>
    <w:p w14:paraId="1865952A" w14:textId="77777777" w:rsidR="007F733A" w:rsidRPr="00577992" w:rsidRDefault="007F733A" w:rsidP="007F733A">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577992">
        <w:t>3</w:t>
      </w:r>
      <w:r>
        <w:tab/>
      </w:r>
      <w:r w:rsidRPr="00577992">
        <w:t>In the case that slice info is also provided to the UE in the RRC Release message while SIB also provides the slice info, UE follows the dedicated slice info from RRC Release while T320-like timer is running and only if it expires that it follows the slice info in the SIB</w:t>
      </w:r>
    </w:p>
    <w:p w14:paraId="0C183278" w14:textId="77777777" w:rsidR="007F733A" w:rsidRPr="00577992" w:rsidRDefault="007F733A" w:rsidP="007F733A">
      <w:pPr>
        <w:pStyle w:val="Agreement"/>
        <w:numPr>
          <w:ilvl w:val="0"/>
          <w:numId w:val="0"/>
        </w:numPr>
        <w:pBdr>
          <w:top w:val="single" w:sz="4" w:space="1" w:color="auto"/>
          <w:left w:val="single" w:sz="4" w:space="4" w:color="auto"/>
          <w:bottom w:val="single" w:sz="4" w:space="1" w:color="auto"/>
          <w:right w:val="single" w:sz="4" w:space="4" w:color="auto"/>
        </w:pBdr>
        <w:ind w:left="2159" w:hanging="540"/>
      </w:pPr>
      <w:r w:rsidRPr="00577992">
        <w:t>4</w:t>
      </w:r>
      <w:r>
        <w:tab/>
      </w:r>
      <w:r w:rsidRPr="00577992">
        <w:t>In the case that existing dedicated priority configuration is provided to the UE in the RRC Release message while SIB also provides the slice info, UE follows the dedicated priority configuration while T320 is running as per legacy and only if it expires that it follows the slice info in the SIB</w:t>
      </w:r>
    </w:p>
    <w:p w14:paraId="1754E0A4" w14:textId="77777777" w:rsidR="007F733A" w:rsidRPr="00577992" w:rsidRDefault="007F733A" w:rsidP="007F733A">
      <w:pPr>
        <w:pStyle w:val="Agreement"/>
        <w:numPr>
          <w:ilvl w:val="0"/>
          <w:numId w:val="0"/>
        </w:numPr>
        <w:pBdr>
          <w:top w:val="single" w:sz="4" w:space="1" w:color="auto"/>
          <w:left w:val="single" w:sz="4" w:space="4" w:color="auto"/>
          <w:bottom w:val="single" w:sz="4" w:space="1" w:color="auto"/>
          <w:right w:val="single" w:sz="4" w:space="4" w:color="auto"/>
        </w:pBdr>
        <w:ind w:left="2160" w:hanging="541"/>
      </w:pPr>
      <w:r w:rsidRPr="00577992">
        <w:t>6</w:t>
      </w:r>
      <w:r>
        <w:tab/>
      </w:r>
      <w:r w:rsidRPr="00577992">
        <w:t xml:space="preserve"> For UE supporting </w:t>
      </w:r>
      <w:proofErr w:type="gramStart"/>
      <w:r w:rsidRPr="00577992">
        <w:t>slice based</w:t>
      </w:r>
      <w:proofErr w:type="gramEnd"/>
      <w:r w:rsidRPr="00577992">
        <w:t xml:space="preserve"> cell reselection, the UE should use slice info in the SIB for cell reselection if both slice info and existing cell reselection priority is broadcast in the SIB.</w:t>
      </w:r>
      <w:r w:rsidRPr="00577992">
        <w:tab/>
        <w:t xml:space="preserve"> </w:t>
      </w:r>
    </w:p>
    <w:p w14:paraId="2E3AAC27" w14:textId="77777777" w:rsidR="007F733A" w:rsidRDefault="007F733A" w:rsidP="007F733A">
      <w:pPr>
        <w:pStyle w:val="Doc-text2"/>
        <w:rPr>
          <w:i/>
          <w:iCs/>
        </w:rPr>
      </w:pPr>
    </w:p>
    <w:p w14:paraId="696F3BFE" w14:textId="77777777" w:rsidR="00A35BE8" w:rsidRPr="008E0ED0" w:rsidRDefault="00A35BE8" w:rsidP="00A35BE8">
      <w:pPr>
        <w:pStyle w:val="Agreement"/>
      </w:pPr>
      <w:r w:rsidRPr="008E0ED0">
        <w:t xml:space="preserve">1: With regard the main solution for prioritisation for slice based cell reselection, the following topics to be the initial focus for discussion: </w:t>
      </w:r>
      <w:r w:rsidRPr="008C2DB3">
        <w:rPr>
          <w:highlight w:val="yellow"/>
        </w:rPr>
        <w:t>Details of slice availability in terms of Slice grouping and frequency priority information for broadcast and RRC Release message,</w:t>
      </w:r>
      <w:r w:rsidRPr="00B47D04">
        <w:t xml:space="preserve">  usage of “intended slice” (FFS whether we use this term in specification),</w:t>
      </w:r>
      <w:r w:rsidRPr="008E0ED0">
        <w:t xml:space="preserve"> UE prioritisation of slice when there is more than one intended slice and how UE determines frequency priority for inter-frequency cell reselection based on these.</w:t>
      </w:r>
    </w:p>
    <w:p w14:paraId="6B5D75E2" w14:textId="77777777" w:rsidR="00A35BE8" w:rsidRPr="005A1124" w:rsidRDefault="00A35BE8" w:rsidP="00A35BE8">
      <w:pPr>
        <w:pStyle w:val="Agreement"/>
      </w:pPr>
      <w:r w:rsidRPr="008E0ED0">
        <w:t>2: Following topics are only considered after some progress on the main solution for prioritisation for slice based cell reselection: which SIB(s) to carry slice availability, whether an LS to SA3 is needed (if SST/SD is agreed for slice info), whether SIB segmentation/on-demand is required (if new SIB is defined).</w:t>
      </w:r>
    </w:p>
    <w:p w14:paraId="7B804D8B" w14:textId="7292806F" w:rsidR="00A35BE8" w:rsidRDefault="00A35BE8" w:rsidP="00A35BE8">
      <w:pPr>
        <w:pStyle w:val="Agreement"/>
      </w:pPr>
      <w:r w:rsidRPr="008E0ED0">
        <w:lastRenderedPageBreak/>
        <w:t>3: Other topics that have some support and could be discussed further depending on companies providing more details on the motivation and level of support: slice based reselection for MO, different RSRP/RSRQ thresholds for inter and intra-frequency slice based cell reselection, need for Validity area in RRC Release</w:t>
      </w:r>
    </w:p>
    <w:p w14:paraId="79562299" w14:textId="77777777" w:rsidR="009A4738" w:rsidRPr="009A4738" w:rsidRDefault="009A4738" w:rsidP="009A4738">
      <w:pPr>
        <w:pStyle w:val="Doc-text2"/>
      </w:pPr>
    </w:p>
    <w:p w14:paraId="31EC6E66" w14:textId="5B2CC549" w:rsidR="007F2E08" w:rsidRDefault="001C0655" w:rsidP="00A209D6">
      <w:r>
        <w:t>This</w:t>
      </w:r>
      <w:r w:rsidR="008D707C">
        <w:t xml:space="preserve"> paper</w:t>
      </w:r>
      <w:r>
        <w:t xml:space="preserve"> aim</w:t>
      </w:r>
      <w:r w:rsidR="008D707C">
        <w:t>s</w:t>
      </w:r>
      <w:r>
        <w:t xml:space="preserve"> to provide details related to modification </w:t>
      </w:r>
      <w:r w:rsidR="007B3886">
        <w:t xml:space="preserve">for slice specific </w:t>
      </w:r>
      <w:r>
        <w:t>cell re-selection</w:t>
      </w:r>
      <w:r w:rsidR="007B3886">
        <w:t xml:space="preserve"> and slice group index.</w:t>
      </w:r>
    </w:p>
    <w:p w14:paraId="4F547731" w14:textId="341DD819" w:rsidR="00A209D6" w:rsidRPr="006E13D1" w:rsidRDefault="00A209D6" w:rsidP="00B7538C">
      <w:pPr>
        <w:pStyle w:val="Heading1"/>
      </w:pPr>
      <w:r w:rsidRPr="006E13D1">
        <w:t>2</w:t>
      </w:r>
      <w:r w:rsidRPr="006E13D1">
        <w:tab/>
      </w:r>
      <w:r w:rsidR="00EB3C69">
        <w:t>How to modify the c</w:t>
      </w:r>
      <w:r w:rsidR="006251CC" w:rsidRPr="006251CC">
        <w:t>ell re-selection procedure</w:t>
      </w:r>
    </w:p>
    <w:p w14:paraId="5F01C058" w14:textId="43317531" w:rsidR="00A209D6" w:rsidRPr="006E13D1" w:rsidRDefault="00B7538C" w:rsidP="00A209D6">
      <w:pPr>
        <w:pStyle w:val="Heading2"/>
      </w:pPr>
      <w:r>
        <w:t>2</w:t>
      </w:r>
      <w:r w:rsidR="00A209D6" w:rsidRPr="006E13D1">
        <w:t>.1</w:t>
      </w:r>
      <w:r w:rsidR="00A209D6" w:rsidRPr="006E13D1">
        <w:tab/>
      </w:r>
      <w:r w:rsidR="006251CC" w:rsidRPr="006251CC">
        <w:t>Cell re-selection procedure</w:t>
      </w:r>
    </w:p>
    <w:p w14:paraId="38FFFB6C" w14:textId="5B69B449" w:rsidR="006251CC" w:rsidRPr="006251CC" w:rsidRDefault="006251CC" w:rsidP="002771ED">
      <w:pPr>
        <w:rPr>
          <w:b/>
        </w:rPr>
      </w:pPr>
      <w:r w:rsidRPr="006251CC">
        <w:t>When UE is camping a cell in RRC Inactive/Idle state, UE performs regular cell re-selection</w:t>
      </w:r>
      <w:r w:rsidR="002771ED">
        <w:t xml:space="preserve">. The </w:t>
      </w:r>
      <w:r w:rsidR="00015A95">
        <w:t xml:space="preserve">procedure of cell reselection </w:t>
      </w:r>
      <w:r w:rsidR="00F438CD">
        <w:t xml:space="preserve">can be </w:t>
      </w:r>
      <w:r w:rsidR="00DD4210">
        <w:t>depicted</w:t>
      </w:r>
      <w:r w:rsidR="00F438CD">
        <w:t xml:space="preserve"> (see also Figure 2.1-1)</w:t>
      </w:r>
      <w:r w:rsidR="00DD4210">
        <w:t>:</w:t>
      </w:r>
    </w:p>
    <w:p w14:paraId="427B21F9" w14:textId="668354FC" w:rsidR="006251CC" w:rsidRDefault="00596D03" w:rsidP="00223BB5">
      <w:pPr>
        <w:pStyle w:val="B1"/>
      </w:pPr>
      <w:r>
        <w:t>1</w:t>
      </w:r>
      <w:r>
        <w:tab/>
      </w:r>
      <w:r w:rsidR="006C61F5">
        <w:t>S</w:t>
      </w:r>
      <w:r w:rsidR="006C61F5" w:rsidRPr="006251CC">
        <w:t xml:space="preserve">electing </w:t>
      </w:r>
      <w:r w:rsidR="001C10B1">
        <w:t xml:space="preserve">one or more </w:t>
      </w:r>
      <w:r w:rsidR="006251CC" w:rsidRPr="006251CC">
        <w:t>frequenc</w:t>
      </w:r>
      <w:r w:rsidR="00B13EB7">
        <w:t>ies</w:t>
      </w:r>
      <w:r w:rsidR="006251CC" w:rsidRPr="006251CC">
        <w:t xml:space="preserve"> with respect to </w:t>
      </w:r>
      <w:r w:rsidR="009C3B0A">
        <w:t xml:space="preserve">frequency </w:t>
      </w:r>
      <w:r w:rsidR="006251CC" w:rsidRPr="006251CC">
        <w:t>priorities</w:t>
      </w:r>
      <w:r w:rsidR="009C3B0A">
        <w:t xml:space="preserve"> for cell reselection</w:t>
      </w:r>
      <w:r w:rsidR="00F90825">
        <w:t xml:space="preserve"> for scann</w:t>
      </w:r>
      <w:r w:rsidR="002D7F87">
        <w:t>ing (</w:t>
      </w:r>
      <w:r w:rsidR="00E63FCE">
        <w:t xml:space="preserve">see </w:t>
      </w:r>
      <w:r w:rsidR="005D2314">
        <w:t xml:space="preserve">clause </w:t>
      </w:r>
      <w:r w:rsidR="00E63FCE">
        <w:t xml:space="preserve">5.2.4.1 </w:t>
      </w:r>
      <w:r w:rsidR="005D2314">
        <w:t xml:space="preserve">of 38.304 </w:t>
      </w:r>
      <w:r w:rsidR="00E63FCE">
        <w:t>for details</w:t>
      </w:r>
      <w:r w:rsidR="002D7F87">
        <w:t>)</w:t>
      </w:r>
    </w:p>
    <w:p w14:paraId="5C0C68FC" w14:textId="51ED68F1" w:rsidR="009F7D42" w:rsidRDefault="009F7D42" w:rsidP="00AD5D9E">
      <w:pPr>
        <w:pStyle w:val="B1"/>
        <w:rPr>
          <w:b/>
        </w:rPr>
      </w:pPr>
      <w:r>
        <w:t>2</w:t>
      </w:r>
      <w:r>
        <w:tab/>
      </w:r>
      <w:r w:rsidR="00DB765F">
        <w:t>Perform measurements on</w:t>
      </w:r>
      <w:r w:rsidR="006251CC" w:rsidRPr="006251CC">
        <w:t xml:space="preserve"> the selected frequency</w:t>
      </w:r>
      <w:r w:rsidR="00A371BB">
        <w:t xml:space="preserve"> or frequencies</w:t>
      </w:r>
      <w:r w:rsidR="00B963FD">
        <w:t xml:space="preserve"> </w:t>
      </w:r>
      <w:r w:rsidR="00B963FD" w:rsidRPr="006251CC">
        <w:t>(</w:t>
      </w:r>
      <w:r w:rsidR="001C2270">
        <w:t xml:space="preserve">considering </w:t>
      </w:r>
      <w:r w:rsidR="005D2314">
        <w:t xml:space="preserve">clause </w:t>
      </w:r>
      <w:r w:rsidR="00B963FD" w:rsidRPr="006251CC">
        <w:t>5.2.4.2 of 38.304)</w:t>
      </w:r>
    </w:p>
    <w:p w14:paraId="56FCC35A" w14:textId="1E6F14D6" w:rsidR="00D4383B" w:rsidRDefault="008572CF" w:rsidP="00D4383B">
      <w:pPr>
        <w:pStyle w:val="B1"/>
        <w:rPr>
          <w:b/>
        </w:rPr>
      </w:pPr>
      <w:r>
        <w:rPr>
          <w:bCs/>
        </w:rPr>
        <w:t>3</w:t>
      </w:r>
      <w:r>
        <w:rPr>
          <w:bCs/>
        </w:rPr>
        <w:tab/>
      </w:r>
      <w:r w:rsidR="006251CC" w:rsidRPr="006251CC">
        <w:t xml:space="preserve">Check if any cell </w:t>
      </w:r>
      <w:r w:rsidR="009468D4">
        <w:t>fulfilling the cell reselection criteria (</w:t>
      </w:r>
      <w:r w:rsidR="008060AA">
        <w:t xml:space="preserve">clause </w:t>
      </w:r>
      <w:r w:rsidR="00AB6F10">
        <w:t>5.2.4.5</w:t>
      </w:r>
      <w:r w:rsidR="009468D4">
        <w:t xml:space="preserve">) </w:t>
      </w:r>
      <w:r w:rsidR="006251CC" w:rsidRPr="006251CC">
        <w:t xml:space="preserve">is </w:t>
      </w:r>
      <w:proofErr w:type="gramStart"/>
      <w:r w:rsidR="006251CC" w:rsidRPr="006251CC">
        <w:t>found</w:t>
      </w:r>
      <w:r w:rsidR="0061455D">
        <w:t>;</w:t>
      </w:r>
      <w:proofErr w:type="gramEnd"/>
      <w:r w:rsidR="0061455D">
        <w:t xml:space="preserve"> if not then </w:t>
      </w:r>
      <w:r w:rsidR="00424C0F">
        <w:t xml:space="preserve">go back </w:t>
      </w:r>
      <w:r w:rsidR="006251CC" w:rsidRPr="006251CC">
        <w:t>to step 1</w:t>
      </w:r>
      <w:r w:rsidR="004944D7">
        <w:t xml:space="preserve"> </w:t>
      </w:r>
    </w:p>
    <w:p w14:paraId="324B8F49" w14:textId="3918CBD6" w:rsidR="00FF2C34" w:rsidRDefault="00FF2C34" w:rsidP="00FF2C34">
      <w:pPr>
        <w:pStyle w:val="B1"/>
        <w:rPr>
          <w:b/>
        </w:rPr>
      </w:pPr>
      <w:r>
        <w:rPr>
          <w:bCs/>
        </w:rPr>
        <w:t>4</w:t>
      </w:r>
      <w:r>
        <w:rPr>
          <w:bCs/>
        </w:rPr>
        <w:tab/>
      </w:r>
      <w:r>
        <w:t>S</w:t>
      </w:r>
      <w:r w:rsidR="006251CC" w:rsidRPr="006251CC">
        <w:t>electing the highest ranked cell among measured cells (</w:t>
      </w:r>
      <w:r w:rsidR="008060AA">
        <w:t xml:space="preserve">clause </w:t>
      </w:r>
      <w:r w:rsidR="006251CC" w:rsidRPr="006251CC">
        <w:t>5.2.4.6 of 38.304)</w:t>
      </w:r>
      <w:r w:rsidRPr="00FF2C34">
        <w:rPr>
          <w:b/>
        </w:rPr>
        <w:t xml:space="preserve"> </w:t>
      </w:r>
    </w:p>
    <w:p w14:paraId="24D9834E" w14:textId="158BE196" w:rsidR="00FF2C34" w:rsidRDefault="00FF2C34" w:rsidP="00FF2C34">
      <w:pPr>
        <w:pStyle w:val="B1"/>
        <w:rPr>
          <w:b/>
        </w:rPr>
      </w:pPr>
      <w:r>
        <w:rPr>
          <w:bCs/>
        </w:rPr>
        <w:t>5</w:t>
      </w:r>
      <w:r>
        <w:rPr>
          <w:bCs/>
        </w:rPr>
        <w:tab/>
      </w:r>
      <w:r w:rsidR="00A371BB">
        <w:t xml:space="preserve">Check if </w:t>
      </w:r>
      <w:r w:rsidR="00DA78A5">
        <w:t xml:space="preserve">the </w:t>
      </w:r>
      <w:r w:rsidR="000117A9">
        <w:t>highe</w:t>
      </w:r>
      <w:r w:rsidR="008060AA">
        <w:t>st ranked cell is</w:t>
      </w:r>
      <w:r w:rsidR="006251CC" w:rsidRPr="006251CC">
        <w:t xml:space="preserve"> </w:t>
      </w:r>
      <w:r w:rsidR="008060AA">
        <w:t xml:space="preserve">a </w:t>
      </w:r>
      <w:r w:rsidR="006251CC" w:rsidRPr="006251CC">
        <w:t>suitable cell (</w:t>
      </w:r>
      <w:r w:rsidR="008060AA">
        <w:t xml:space="preserve">clause </w:t>
      </w:r>
      <w:r w:rsidR="006251CC" w:rsidRPr="006251CC">
        <w:t>5.3.1 and 5.2.4.4 of 38.304)</w:t>
      </w:r>
      <w:r w:rsidR="00FB71A4">
        <w:rPr>
          <w:b/>
        </w:rPr>
        <w:t xml:space="preserve">. </w:t>
      </w:r>
      <w:r w:rsidR="00FB71A4" w:rsidRPr="00223BB5">
        <w:rPr>
          <w:bCs/>
        </w:rPr>
        <w:t>If yes</w:t>
      </w:r>
      <w:r w:rsidR="00FB71A4">
        <w:rPr>
          <w:bCs/>
        </w:rPr>
        <w:t xml:space="preserve"> then camp on the cell, otherwise exclude the cell or the frequency and go back to step 3.</w:t>
      </w:r>
    </w:p>
    <w:p w14:paraId="5BD2084B" w14:textId="5B6FFD8C" w:rsidR="00EB3C69" w:rsidRDefault="00812514" w:rsidP="00EB3C69">
      <w:pPr>
        <w:pStyle w:val="TF"/>
      </w:pPr>
      <w:r>
        <w:object w:dxaOrig="9607" w:dyaOrig="5402" w14:anchorId="08CF1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0.5pt" o:ole="">
            <v:imagedata r:id="rId13" o:title=""/>
          </v:shape>
          <o:OLEObject Type="Embed" ProgID="PowerPoint.Slide.12" ShapeID="_x0000_i1025" DrawAspect="Content" ObjectID="_1682223924" r:id="rId14"/>
        </w:object>
      </w:r>
      <w:r w:rsidR="002A7925">
        <w:br/>
      </w:r>
      <w:r w:rsidR="00EB3C69" w:rsidRPr="006E13D1">
        <w:t xml:space="preserve">Figure </w:t>
      </w:r>
      <w:r w:rsidR="00EB3C69">
        <w:t>2.1-1</w:t>
      </w:r>
      <w:r w:rsidR="00EB3C69" w:rsidRPr="006E13D1">
        <w:t>:</w:t>
      </w:r>
      <w:r w:rsidR="00EB3C69" w:rsidRPr="00EB3C69">
        <w:t xml:space="preserve"> </w:t>
      </w:r>
      <w:r w:rsidR="005F26BD">
        <w:t>Overview</w:t>
      </w:r>
      <w:r w:rsidR="00EB3C69" w:rsidRPr="00EB3C69">
        <w:t xml:space="preserve"> of cell re-selection procedure</w:t>
      </w:r>
    </w:p>
    <w:p w14:paraId="58A7944D" w14:textId="346B7C0D" w:rsidR="004F7054" w:rsidRDefault="004F7054" w:rsidP="004F7054">
      <w:r>
        <w:t>The frequency priorit</w:t>
      </w:r>
      <w:r w:rsidR="005B12A0">
        <w:t>ies and white/</w:t>
      </w:r>
      <w:proofErr w:type="gramStart"/>
      <w:r w:rsidR="005B12A0">
        <w:t>black lists</w:t>
      </w:r>
      <w:proofErr w:type="gramEnd"/>
      <w:r w:rsidR="005B12A0">
        <w:t xml:space="preserve"> are</w:t>
      </w:r>
      <w:r>
        <w:t xml:space="preserve"> </w:t>
      </w:r>
      <w:r w:rsidR="005B12A0">
        <w:t xml:space="preserve">provided to the UE </w:t>
      </w:r>
      <w:r>
        <w:t>as follows:</w:t>
      </w:r>
    </w:p>
    <w:p w14:paraId="1EB8E984" w14:textId="7557E0CE" w:rsidR="004F7054" w:rsidRPr="004F7054" w:rsidRDefault="004F7054" w:rsidP="00223BB5">
      <w:pPr>
        <w:pStyle w:val="B1"/>
        <w:numPr>
          <w:ilvl w:val="0"/>
          <w:numId w:val="17"/>
        </w:numPr>
      </w:pPr>
      <w:r w:rsidRPr="004F7054">
        <w:t xml:space="preserve">In SIB2, priority for the serving frequency, </w:t>
      </w:r>
    </w:p>
    <w:p w14:paraId="5CD81796" w14:textId="1A82D62B" w:rsidR="004F7054" w:rsidRPr="004F7054" w:rsidRDefault="004F7054" w:rsidP="00223BB5">
      <w:pPr>
        <w:pStyle w:val="B1"/>
        <w:numPr>
          <w:ilvl w:val="0"/>
          <w:numId w:val="17"/>
        </w:numPr>
      </w:pPr>
      <w:r w:rsidRPr="004F7054">
        <w:t>In SIB3, black/white PCI list for the current frequency</w:t>
      </w:r>
      <w:r w:rsidR="00F50F3D">
        <w:t>,</w:t>
      </w:r>
    </w:p>
    <w:p w14:paraId="690DCFC6" w14:textId="061866DB" w:rsidR="004F7054" w:rsidRPr="004F7054" w:rsidRDefault="004F7054" w:rsidP="00223BB5">
      <w:pPr>
        <w:pStyle w:val="B1"/>
        <w:numPr>
          <w:ilvl w:val="0"/>
          <w:numId w:val="17"/>
        </w:numPr>
      </w:pPr>
      <w:r w:rsidRPr="004F7054">
        <w:t>In SIB4, priority and black/white PCI list for other frequencies,</w:t>
      </w:r>
    </w:p>
    <w:p w14:paraId="20D861F3" w14:textId="78918827" w:rsidR="004F7054" w:rsidRPr="004F7054" w:rsidRDefault="004F7054" w:rsidP="00223BB5">
      <w:pPr>
        <w:pStyle w:val="B1"/>
        <w:numPr>
          <w:ilvl w:val="0"/>
          <w:numId w:val="17"/>
        </w:numPr>
      </w:pPr>
      <w:r w:rsidRPr="004F7054">
        <w:t xml:space="preserve">With </w:t>
      </w:r>
      <w:proofErr w:type="spellStart"/>
      <w:r w:rsidRPr="004F7054">
        <w:t>RRCRelease</w:t>
      </w:r>
      <w:proofErr w:type="spellEnd"/>
      <w:r w:rsidRPr="004F7054">
        <w:t>, priority per frequency.</w:t>
      </w:r>
    </w:p>
    <w:p w14:paraId="71464793" w14:textId="0462E088" w:rsidR="004F7054" w:rsidRDefault="004F7054" w:rsidP="004F7054">
      <w:pPr>
        <w:rPr>
          <w:lang w:eastAsia="zh-CN"/>
        </w:rPr>
      </w:pPr>
      <w:r>
        <w:lastRenderedPageBreak/>
        <w:t xml:space="preserve">Dedicated </w:t>
      </w:r>
      <w:r w:rsidR="00244798">
        <w:t xml:space="preserve">frequency priority </w:t>
      </w:r>
      <w:r>
        <w:t xml:space="preserve">information </w:t>
      </w:r>
      <w:r w:rsidR="00244798">
        <w:t xml:space="preserve">provided in </w:t>
      </w:r>
      <w:proofErr w:type="spellStart"/>
      <w:r w:rsidR="00244798">
        <w:t>RRCRelease</w:t>
      </w:r>
      <w:proofErr w:type="spellEnd"/>
      <w:r w:rsidR="00244798">
        <w:t xml:space="preserve"> </w:t>
      </w:r>
      <w:r>
        <w:t xml:space="preserve">is used if present until T320 expires. </w:t>
      </w:r>
      <w:r w:rsidR="00B57B12">
        <w:t xml:space="preserve">A </w:t>
      </w:r>
      <w:r w:rsidRPr="00F10457">
        <w:t>UE shall only apply the priorities provided by system information from current cell</w:t>
      </w:r>
      <w:r>
        <w:t xml:space="preserve">. </w:t>
      </w:r>
      <w:r w:rsidRPr="00F10457">
        <w:rPr>
          <w:lang w:eastAsia="zh-CN"/>
        </w:rPr>
        <w:t>When the UE has only dedicated priorities other than for the current frequency, the UE shall consider the current frequency to be the lowest priority frequency</w:t>
      </w:r>
      <w:r>
        <w:rPr>
          <w:lang w:eastAsia="zh-CN"/>
        </w:rPr>
        <w:t xml:space="preserve"> </w:t>
      </w:r>
      <w:r w:rsidRPr="00F10457">
        <w:rPr>
          <w:lang w:eastAsia="zh-CN"/>
        </w:rPr>
        <w:t>(i.e. lower than any of the network configured values)</w:t>
      </w:r>
      <w:r>
        <w:rPr>
          <w:lang w:eastAsia="zh-CN"/>
        </w:rPr>
        <w:t xml:space="preserve">. </w:t>
      </w:r>
      <w:r w:rsidRPr="00F10457">
        <w:t>Cell reselection to a higher priority frequency shall take precedence over a lower priority frequency if multiple cells of different priorities fulfil the cell reselection criteria.</w:t>
      </w:r>
    </w:p>
    <w:p w14:paraId="6F3E16E8" w14:textId="2ECECC7A" w:rsidR="00EB3C69" w:rsidRDefault="00EB3C69" w:rsidP="00EB3C69">
      <w:pPr>
        <w:pStyle w:val="Heading2"/>
      </w:pPr>
      <w:r>
        <w:t>2</w:t>
      </w:r>
      <w:r w:rsidRPr="006E13D1">
        <w:t>.</w:t>
      </w:r>
      <w:r>
        <w:t>2</w:t>
      </w:r>
      <w:r w:rsidRPr="006E13D1">
        <w:tab/>
      </w:r>
      <w:r w:rsidRPr="00EB3C69">
        <w:t>Broadcast</w:t>
      </w:r>
      <w:r>
        <w:t xml:space="preserve">ing slice </w:t>
      </w:r>
      <w:r w:rsidRPr="00EB3C69">
        <w:t>information of the cell</w:t>
      </w:r>
      <w:r w:rsidR="00495A81">
        <w:t xml:space="preserve"> itself</w:t>
      </w:r>
    </w:p>
    <w:p w14:paraId="615D7E15" w14:textId="1A09853C" w:rsidR="00545D9E" w:rsidRDefault="003352D4" w:rsidP="00C73059">
      <w:r>
        <w:t xml:space="preserve">The UE </w:t>
      </w:r>
      <w:r w:rsidR="00414D31">
        <w:t xml:space="preserve">needs to </w:t>
      </w:r>
      <w:r>
        <w:t>acquire the SIB</w:t>
      </w:r>
      <w:r w:rsidR="00545D9E">
        <w:t xml:space="preserve"> of the cell to obtain t</w:t>
      </w:r>
      <w:r w:rsidR="00495A81">
        <w:t xml:space="preserve">he </w:t>
      </w:r>
      <w:r w:rsidR="00F452DD">
        <w:t xml:space="preserve">slice information broadcast about the cell </w:t>
      </w:r>
      <w:r w:rsidR="00545D9E">
        <w:t xml:space="preserve">itself. </w:t>
      </w:r>
      <w:r w:rsidR="00414D31">
        <w:t xml:space="preserve">During the cell reselection procedure </w:t>
      </w:r>
      <w:r w:rsidR="0003302A">
        <w:t xml:space="preserve">(see step 5 of </w:t>
      </w:r>
      <w:r w:rsidR="00317F40">
        <w:t>in Figure 2.1-1)</w:t>
      </w:r>
      <w:r w:rsidR="0003302A">
        <w:t xml:space="preserve"> </w:t>
      </w:r>
      <w:r w:rsidR="00811226">
        <w:t>the UE only acquires the SIB of the candidate cell at</w:t>
      </w:r>
      <w:r w:rsidR="00414D31">
        <w:t xml:space="preserve"> the last </w:t>
      </w:r>
      <w:r w:rsidR="0003302A">
        <w:t>step before the cell is selected for camping</w:t>
      </w:r>
      <w:r w:rsidR="00317F40">
        <w:t xml:space="preserve">. </w:t>
      </w:r>
      <w:r w:rsidR="00AB7B56">
        <w:t>Acquiring SIB</w:t>
      </w:r>
      <w:r w:rsidR="00EE11F4">
        <w:t>1 and other SIB</w:t>
      </w:r>
      <w:r w:rsidR="00AB7B56">
        <w:t xml:space="preserve">s from a cell requires </w:t>
      </w:r>
      <w:r w:rsidR="00B40B19">
        <w:t>some time and processing efforts from the UE</w:t>
      </w:r>
      <w:r w:rsidR="00EE11F4">
        <w:t>. T</w:t>
      </w:r>
      <w:r w:rsidR="00B40B19">
        <w:t xml:space="preserve">he </w:t>
      </w:r>
      <w:r w:rsidR="00EE11F4">
        <w:t xml:space="preserve">background </w:t>
      </w:r>
      <w:r w:rsidR="00B40B19">
        <w:t xml:space="preserve">assumption in the </w:t>
      </w:r>
      <w:r w:rsidR="00EE11F4">
        <w:t xml:space="preserve">current </w:t>
      </w:r>
      <w:r w:rsidR="00B40B19">
        <w:t>cell reselection procedure is that t</w:t>
      </w:r>
      <w:r w:rsidR="00317F40">
        <w:t>h</w:t>
      </w:r>
      <w:r w:rsidR="00EE11F4">
        <w:t>e</w:t>
      </w:r>
      <w:r w:rsidR="00317F40">
        <w:t xml:space="preserve"> </w:t>
      </w:r>
      <w:r w:rsidR="00811226">
        <w:t>suitability checking fail</w:t>
      </w:r>
      <w:r w:rsidR="00AB7B56">
        <w:t>s rarely</w:t>
      </w:r>
      <w:r w:rsidR="00EE11F4">
        <w:t xml:space="preserve">, and </w:t>
      </w:r>
      <w:r w:rsidR="00C25E93">
        <w:t xml:space="preserve">usually </w:t>
      </w:r>
      <w:r w:rsidR="00EE11F4">
        <w:t xml:space="preserve">the UE does not need to </w:t>
      </w:r>
      <w:r w:rsidR="00C25E93">
        <w:t>acquire SIB1 of cells that are not select</w:t>
      </w:r>
      <w:r w:rsidR="00275971">
        <w:t>ed</w:t>
      </w:r>
      <w:r w:rsidR="00AB7B56">
        <w:t xml:space="preserve">. </w:t>
      </w:r>
      <w:r w:rsidR="00B40B19">
        <w:t>If the slice</w:t>
      </w:r>
      <w:r w:rsidR="009B2FBE">
        <w:t>-</w:t>
      </w:r>
      <w:r w:rsidR="00B40B19">
        <w:t>based</w:t>
      </w:r>
      <w:r w:rsidR="009B2FBE">
        <w:t xml:space="preserve"> cell</w:t>
      </w:r>
      <w:r w:rsidR="00B40B19">
        <w:t xml:space="preserve"> reselection </w:t>
      </w:r>
      <w:r w:rsidR="009B2FBE">
        <w:t>is based on the slice information broadcast about the cell itself</w:t>
      </w:r>
      <w:r w:rsidR="00472F5B">
        <w:t xml:space="preserve">, then </w:t>
      </w:r>
      <w:r w:rsidR="0014497A">
        <w:t xml:space="preserve">this assumption will not be valid anymore, and it may become common that the UE will need to </w:t>
      </w:r>
      <w:r w:rsidR="00275971">
        <w:t>acquire SIBs of cells that are not selected. This</w:t>
      </w:r>
      <w:r w:rsidR="00472F5B">
        <w:t xml:space="preserve"> will lead increased cell reselection time and </w:t>
      </w:r>
      <w:r w:rsidR="0087618A">
        <w:t xml:space="preserve">the </w:t>
      </w:r>
      <w:r w:rsidR="00472F5B">
        <w:t xml:space="preserve">UE power consumption. </w:t>
      </w:r>
    </w:p>
    <w:p w14:paraId="1141782F" w14:textId="7757F766" w:rsidR="00275971" w:rsidRPr="004031C0" w:rsidRDefault="00275971" w:rsidP="00275971">
      <w:pPr>
        <w:rPr>
          <w:b/>
          <w:bCs/>
        </w:rPr>
      </w:pPr>
      <w:r w:rsidRPr="004031C0">
        <w:rPr>
          <w:b/>
          <w:bCs/>
        </w:rPr>
        <w:t xml:space="preserve">Observation </w:t>
      </w:r>
      <w:r w:rsidR="00852289">
        <w:rPr>
          <w:b/>
          <w:bCs/>
        </w:rPr>
        <w:t>1</w:t>
      </w:r>
      <w:r w:rsidRPr="004031C0">
        <w:rPr>
          <w:b/>
          <w:bCs/>
        </w:rPr>
        <w:t>.</w:t>
      </w:r>
      <w:r w:rsidRPr="00782A56">
        <w:rPr>
          <w:b/>
          <w:bCs/>
        </w:rPr>
        <w:t>1: Use of the slice information broadcast about the cell itself</w:t>
      </w:r>
      <w:r w:rsidR="00782A56" w:rsidRPr="00782A56">
        <w:rPr>
          <w:b/>
          <w:bCs/>
        </w:rPr>
        <w:t xml:space="preserve"> during cell reselection requires the </w:t>
      </w:r>
      <w:r w:rsidR="00782A56" w:rsidRPr="00223BB5">
        <w:rPr>
          <w:b/>
          <w:bCs/>
        </w:rPr>
        <w:t>UEs to acquire SIBs of cells that are not selected</w:t>
      </w:r>
      <w:r w:rsidRPr="004031C0">
        <w:rPr>
          <w:b/>
          <w:bCs/>
        </w:rPr>
        <w:t>.</w:t>
      </w:r>
    </w:p>
    <w:p w14:paraId="28E08E9E" w14:textId="3EED2F9B" w:rsidR="00DE16A3" w:rsidRDefault="00F97F8A" w:rsidP="00C73059">
      <w:r w:rsidRPr="00EB3C69">
        <w:t xml:space="preserve">Furthermore, the cells that are not found suitable </w:t>
      </w:r>
      <w:proofErr w:type="gramStart"/>
      <w:r>
        <w:t xml:space="preserve">have </w:t>
      </w:r>
      <w:r w:rsidRPr="00EB3C69">
        <w:t>to</w:t>
      </w:r>
      <w:proofErr w:type="gramEnd"/>
      <w:r w:rsidRPr="00EB3C69">
        <w:t xml:space="preserve"> be excluded from cell re-selection for a certain amount of time. The typical value used currently is 300 s</w:t>
      </w:r>
      <w:r w:rsidR="00694B2F">
        <w:t>ec</w:t>
      </w:r>
      <w:r w:rsidRPr="00EB3C69">
        <w:t xml:space="preserve">. In case UE can find no suitable cell </w:t>
      </w:r>
      <w:r>
        <w:t xml:space="preserve">with this </w:t>
      </w:r>
      <w:r w:rsidR="00DE16A3">
        <w:t xml:space="preserve">type of slice-based cell reselection </w:t>
      </w:r>
      <w:r>
        <w:t>procedure</w:t>
      </w:r>
      <w:r w:rsidR="00DE16A3">
        <w:t xml:space="preserve">, should </w:t>
      </w:r>
      <w:r w:rsidR="00F94094">
        <w:t>fall back</w:t>
      </w:r>
      <w:r w:rsidR="00DE16A3">
        <w:t xml:space="preserve"> to the normal </w:t>
      </w:r>
      <w:r w:rsidR="00FA56DD">
        <w:t xml:space="preserve">cell reselection without considering slice information. This will </w:t>
      </w:r>
      <w:r w:rsidR="003C4F8E">
        <w:t xml:space="preserve">require </w:t>
      </w:r>
      <w:r w:rsidR="00FA56DD">
        <w:t xml:space="preserve">another round of </w:t>
      </w:r>
      <w:r w:rsidR="009F30EA">
        <w:t xml:space="preserve">neighbour cell measurements and candidate cell evaluation. This will further </w:t>
      </w:r>
      <w:r w:rsidR="0087618A">
        <w:t xml:space="preserve">increase </w:t>
      </w:r>
      <w:r w:rsidR="009F30EA">
        <w:t>the cell reselection</w:t>
      </w:r>
      <w:r w:rsidR="0087618A">
        <w:t xml:space="preserve"> time and the UE </w:t>
      </w:r>
      <w:r w:rsidR="002006A3">
        <w:t>p</w:t>
      </w:r>
      <w:r w:rsidR="0087618A">
        <w:t xml:space="preserve">ower consumption. </w:t>
      </w:r>
    </w:p>
    <w:p w14:paraId="19A870A4" w14:textId="143AB9C3" w:rsidR="00275971" w:rsidRPr="00402A5F" w:rsidRDefault="00275971" w:rsidP="00275971">
      <w:pPr>
        <w:rPr>
          <w:b/>
          <w:bCs/>
        </w:rPr>
      </w:pPr>
      <w:r w:rsidRPr="00402A5F">
        <w:rPr>
          <w:b/>
          <w:bCs/>
        </w:rPr>
        <w:t xml:space="preserve">Observation </w:t>
      </w:r>
      <w:r w:rsidR="00852289">
        <w:rPr>
          <w:b/>
          <w:bCs/>
        </w:rPr>
        <w:t>1</w:t>
      </w:r>
      <w:r w:rsidRPr="00402A5F">
        <w:rPr>
          <w:b/>
          <w:bCs/>
        </w:rPr>
        <w:t>.</w:t>
      </w:r>
      <w:r w:rsidR="003C4F8E">
        <w:rPr>
          <w:b/>
          <w:bCs/>
        </w:rPr>
        <w:t>2</w:t>
      </w:r>
      <w:r w:rsidRPr="00402A5F">
        <w:rPr>
          <w:b/>
          <w:bCs/>
        </w:rPr>
        <w:t xml:space="preserve">: Use of the slice information broadcast about the cell itself </w:t>
      </w:r>
      <w:r w:rsidR="00F94094">
        <w:rPr>
          <w:b/>
          <w:bCs/>
        </w:rPr>
        <w:t xml:space="preserve">during cell reselection </w:t>
      </w:r>
      <w:r w:rsidRPr="00402A5F">
        <w:rPr>
          <w:b/>
          <w:bCs/>
        </w:rPr>
        <w:t>will lead an increased cell reselection time and UE power consumption.</w:t>
      </w:r>
    </w:p>
    <w:p w14:paraId="66C0D94E" w14:textId="78DD71A2" w:rsidR="00EB3C69" w:rsidRPr="004031C0" w:rsidRDefault="00EB3C69" w:rsidP="00EB3C69">
      <w:pPr>
        <w:rPr>
          <w:b/>
          <w:bCs/>
          <w:lang w:val="en-US"/>
        </w:rPr>
      </w:pPr>
      <w:r w:rsidRPr="004B6A90">
        <w:rPr>
          <w:b/>
          <w:bCs/>
          <w:lang w:val="en-US"/>
        </w:rPr>
        <w:t xml:space="preserve">Proposal </w:t>
      </w:r>
      <w:r w:rsidR="00852289">
        <w:rPr>
          <w:b/>
          <w:bCs/>
          <w:lang w:val="en-US"/>
        </w:rPr>
        <w:t>1</w:t>
      </w:r>
      <w:r w:rsidR="004B6A90" w:rsidRPr="004B6A90">
        <w:rPr>
          <w:b/>
          <w:bCs/>
          <w:lang w:val="en-US"/>
        </w:rPr>
        <w:t>.1</w:t>
      </w:r>
      <w:r w:rsidRPr="004B6A90">
        <w:rPr>
          <w:b/>
          <w:bCs/>
          <w:lang w:val="en-US"/>
        </w:rPr>
        <w:t xml:space="preserve">: </w:t>
      </w:r>
      <w:r w:rsidR="004B6A90" w:rsidRPr="00223BB5">
        <w:rPr>
          <w:b/>
          <w:bCs/>
        </w:rPr>
        <w:t>The slice information broadcast about the cell itself is not used for cell reselection.</w:t>
      </w:r>
      <w:r w:rsidRPr="004031C0">
        <w:rPr>
          <w:b/>
          <w:bCs/>
          <w:lang w:val="en-US"/>
        </w:rPr>
        <w:t xml:space="preserve"> </w:t>
      </w:r>
    </w:p>
    <w:p w14:paraId="7098F90D" w14:textId="221602EC" w:rsidR="00A209D6" w:rsidRPr="006E13D1" w:rsidRDefault="00B7538C" w:rsidP="00A209D6">
      <w:pPr>
        <w:pStyle w:val="Heading2"/>
      </w:pPr>
      <w:r>
        <w:t>2</w:t>
      </w:r>
      <w:r w:rsidR="00A209D6" w:rsidRPr="006E13D1">
        <w:t>.</w:t>
      </w:r>
      <w:r w:rsidR="00EB3C69">
        <w:t>3</w:t>
      </w:r>
      <w:r w:rsidR="00A209D6" w:rsidRPr="006E13D1">
        <w:tab/>
      </w:r>
      <w:r w:rsidR="00EB3C69" w:rsidRPr="00EB3C69">
        <w:t xml:space="preserve">Slice Group ID based </w:t>
      </w:r>
      <w:r w:rsidR="004F7054">
        <w:t xml:space="preserve">frequency prioritization </w:t>
      </w:r>
    </w:p>
    <w:p w14:paraId="70BE8C5F" w14:textId="57746A61" w:rsidR="00C13D11" w:rsidRDefault="00435623" w:rsidP="004031C0">
      <w:r>
        <w:t>One of the solution approaches that was agreed at the previous RAN2 meetings is when</w:t>
      </w:r>
      <w:r w:rsidR="00584CA1">
        <w:t xml:space="preserve"> the basic cell reselection procedure </w:t>
      </w:r>
      <w:r w:rsidR="006E68C8">
        <w:t xml:space="preserve">depicted in Section 2.1 </w:t>
      </w:r>
      <w:r w:rsidR="00584CA1">
        <w:t xml:space="preserve">is kept, but the </w:t>
      </w:r>
      <w:r w:rsidR="00E03478">
        <w:t xml:space="preserve">frequency priorities are assigned considering slices. The rest of the procedure (e.g. measurements, suitable cell criteria) </w:t>
      </w:r>
      <w:r w:rsidR="00C6293F">
        <w:t>remain</w:t>
      </w:r>
      <w:r w:rsidR="00F11219">
        <w:t>s</w:t>
      </w:r>
      <w:r w:rsidR="00E03478">
        <w:t xml:space="preserve"> the same. </w:t>
      </w:r>
      <w:r w:rsidR="006E68C8">
        <w:t xml:space="preserve">Note </w:t>
      </w:r>
      <w:r w:rsidR="00F11219">
        <w:t xml:space="preserve">the </w:t>
      </w:r>
      <w:r w:rsidR="00E03478">
        <w:t xml:space="preserve">target </w:t>
      </w:r>
      <w:r w:rsidR="00A83E2E">
        <w:t xml:space="preserve">of the slice based cell reselection </w:t>
      </w:r>
      <w:r w:rsidR="00E03478">
        <w:t>is not to guarantee that the select</w:t>
      </w:r>
      <w:r w:rsidR="00791A07">
        <w:t>ed</w:t>
      </w:r>
      <w:r w:rsidR="00E03478">
        <w:t xml:space="preserve"> cell supports all slices but trying to find a cell </w:t>
      </w:r>
      <w:r w:rsidR="0044436F">
        <w:t>that support</w:t>
      </w:r>
      <w:r w:rsidR="008F4D6A">
        <w:t>s</w:t>
      </w:r>
      <w:r w:rsidR="0044436F">
        <w:t xml:space="preserve"> </w:t>
      </w:r>
      <w:r w:rsidR="00791A07">
        <w:t>all of them</w:t>
      </w:r>
      <w:r w:rsidR="008F4D6A">
        <w:t xml:space="preserve"> </w:t>
      </w:r>
      <w:r w:rsidR="00791A07">
        <w:t xml:space="preserve">or a part of them </w:t>
      </w:r>
      <w:r w:rsidR="008F4D6A">
        <w:t>based on the priorities given by NAS</w:t>
      </w:r>
      <w:r w:rsidR="0044436F">
        <w:t xml:space="preserve"> </w:t>
      </w:r>
      <w:r w:rsidR="00E03478">
        <w:t>if possible.</w:t>
      </w:r>
    </w:p>
    <w:p w14:paraId="7F28573F" w14:textId="77777777" w:rsidR="00506884" w:rsidRDefault="00AD1195" w:rsidP="00E03478">
      <w:r>
        <w:t>The solution depicted in this section based on the following enhancements</w:t>
      </w:r>
      <w:r w:rsidR="00506884">
        <w:t>:</w:t>
      </w:r>
    </w:p>
    <w:p w14:paraId="2F80A1AD" w14:textId="3516A20D" w:rsidR="00EB3C69" w:rsidRDefault="00EB3C69" w:rsidP="008671BA">
      <w:pPr>
        <w:pStyle w:val="B1"/>
        <w:numPr>
          <w:ilvl w:val="0"/>
          <w:numId w:val="17"/>
        </w:numPr>
      </w:pPr>
      <w:r>
        <w:t>Additional broadcasting information</w:t>
      </w:r>
      <w:r w:rsidR="004F7054">
        <w:t xml:space="preserve"> </w:t>
      </w:r>
      <w:r w:rsidR="004F7054" w:rsidRPr="00EB3C69">
        <w:t>per Slice Group ID</w:t>
      </w:r>
      <w:r>
        <w:t xml:space="preserve">: </w:t>
      </w:r>
    </w:p>
    <w:p w14:paraId="74C726D6" w14:textId="7AF1359E" w:rsidR="00EB3C69" w:rsidRPr="00EB3C69" w:rsidRDefault="00E7420B" w:rsidP="008671BA">
      <w:pPr>
        <w:pStyle w:val="B2"/>
      </w:pPr>
      <w:r>
        <w:t>1)</w:t>
      </w:r>
      <w:r>
        <w:tab/>
      </w:r>
      <w:proofErr w:type="spellStart"/>
      <w:r w:rsidR="00EB3C69" w:rsidRPr="00EB3C69">
        <w:t>CellReselectionPriority</w:t>
      </w:r>
      <w:proofErr w:type="spellEnd"/>
      <w:r w:rsidR="00EB3C69" w:rsidRPr="00EB3C69">
        <w:t xml:space="preserve"> in SIB2 (for current band), in SIB4 for other bands</w:t>
      </w:r>
      <w:r w:rsidR="005E5ADD">
        <w:t xml:space="preserve"> per Slice Group ID</w:t>
      </w:r>
    </w:p>
    <w:p w14:paraId="4203A1C9" w14:textId="21BE636A" w:rsidR="00FE59DB" w:rsidRDefault="00FE59DB" w:rsidP="001D1F81">
      <w:pPr>
        <w:pStyle w:val="B1"/>
        <w:numPr>
          <w:ilvl w:val="0"/>
          <w:numId w:val="17"/>
        </w:numPr>
      </w:pPr>
      <w:r>
        <w:t xml:space="preserve">Additional information in </w:t>
      </w:r>
      <w:proofErr w:type="spellStart"/>
      <w:r>
        <w:t>RRCRelease</w:t>
      </w:r>
      <w:proofErr w:type="spellEnd"/>
      <w:r>
        <w:t>:</w:t>
      </w:r>
    </w:p>
    <w:p w14:paraId="63A08FB5" w14:textId="5419F64A" w:rsidR="002B2AEA" w:rsidRPr="00EB3C69" w:rsidRDefault="002B2AEA" w:rsidP="002B2AEA">
      <w:pPr>
        <w:pStyle w:val="B2"/>
      </w:pPr>
      <w:r>
        <w:t>1)</w:t>
      </w:r>
      <w:r>
        <w:tab/>
        <w:t>frequency priorities per Slice Group ID</w:t>
      </w:r>
    </w:p>
    <w:p w14:paraId="231C09BE" w14:textId="7E2A90D8" w:rsidR="001D1F81" w:rsidRDefault="00EB3C69" w:rsidP="001D1F81">
      <w:pPr>
        <w:pStyle w:val="B1"/>
        <w:numPr>
          <w:ilvl w:val="0"/>
          <w:numId w:val="17"/>
        </w:numPr>
      </w:pPr>
      <w:r>
        <w:t xml:space="preserve">Additional information to be provided to UE: </w:t>
      </w:r>
    </w:p>
    <w:p w14:paraId="52F4B6CB" w14:textId="33F68122" w:rsidR="001D1F81" w:rsidRPr="00EB3C69" w:rsidRDefault="001D1F81" w:rsidP="001D1F81">
      <w:pPr>
        <w:pStyle w:val="B2"/>
      </w:pPr>
      <w:r>
        <w:t>1)</w:t>
      </w:r>
      <w:r>
        <w:tab/>
      </w:r>
      <w:r w:rsidR="00EB3C69" w:rsidRPr="00EB3C69">
        <w:t>Mapping rules of S-NSSAIs to Slice Group IDs</w:t>
      </w:r>
      <w:r>
        <w:t xml:space="preserve"> (a</w:t>
      </w:r>
      <w:r w:rsidRPr="00EB3C69">
        <w:t xml:space="preserve"> single S-NSSAI may be mapped to several Slice Group IDs</w:t>
      </w:r>
      <w:r>
        <w:t>)</w:t>
      </w:r>
    </w:p>
    <w:p w14:paraId="692A6853" w14:textId="1BE6BDA7" w:rsidR="00B37E77" w:rsidRDefault="00B37E77" w:rsidP="00B37E77">
      <w:pPr>
        <w:pStyle w:val="B1"/>
        <w:numPr>
          <w:ilvl w:val="0"/>
          <w:numId w:val="17"/>
        </w:numPr>
      </w:pPr>
      <w:r w:rsidRPr="004F7054">
        <w:t>Additional information provided by NAS to AS for cell reselection:</w:t>
      </w:r>
      <w:r w:rsidRPr="00B37E77">
        <w:t xml:space="preserve"> </w:t>
      </w:r>
    </w:p>
    <w:p w14:paraId="253438AC" w14:textId="75912318" w:rsidR="00B37E77" w:rsidRPr="00EB3C69" w:rsidRDefault="00B37E77" w:rsidP="00B37E77">
      <w:pPr>
        <w:pStyle w:val="B2"/>
      </w:pPr>
      <w:r>
        <w:t>1)</w:t>
      </w:r>
      <w:r>
        <w:tab/>
      </w:r>
      <w:r w:rsidRPr="004F7054">
        <w:t xml:space="preserve">A </w:t>
      </w:r>
      <w:r w:rsidRPr="004F7054">
        <w:rPr>
          <w:i/>
          <w:iCs/>
        </w:rPr>
        <w:t>list</w:t>
      </w:r>
      <w:r w:rsidRPr="004F7054">
        <w:t xml:space="preserve"> of prioritized Slice Group IDs (each Slice Group ID has its own priority) is provided to AS to be used for cell reselection</w:t>
      </w:r>
    </w:p>
    <w:p w14:paraId="2A6132B4" w14:textId="71F73326" w:rsidR="00506884" w:rsidRDefault="004B7972" w:rsidP="00506884">
      <w:r>
        <w:t>The solution does not</w:t>
      </w:r>
      <w:r w:rsidR="00E81D6A">
        <w:t xml:space="preserve"> assume any specific details on slice grouping, it can work with any type</w:t>
      </w:r>
      <w:r w:rsidR="00357B55">
        <w:t>s</w:t>
      </w:r>
      <w:r w:rsidR="00E81D6A">
        <w:t xml:space="preserve"> of slice grouping. </w:t>
      </w:r>
      <w:r w:rsidR="0022683D">
        <w:t xml:space="preserve">This solution </w:t>
      </w:r>
      <w:r w:rsidR="00B86A13">
        <w:t>do</w:t>
      </w:r>
      <w:r w:rsidR="00211FA0">
        <w:t xml:space="preserve">es not limit how the </w:t>
      </w:r>
      <w:r w:rsidR="00E97639">
        <w:t xml:space="preserve">mapping of </w:t>
      </w:r>
      <w:r w:rsidR="0022683D">
        <w:t>slice</w:t>
      </w:r>
      <w:r w:rsidR="00442FDC">
        <w:t>s to slice group</w:t>
      </w:r>
      <w:r w:rsidR="00211FA0">
        <w:t>s</w:t>
      </w:r>
      <w:r w:rsidR="00442FDC">
        <w:t xml:space="preserve"> is provided</w:t>
      </w:r>
      <w:r w:rsidR="00211FA0">
        <w:t xml:space="preserve">, e.g. it can happen </w:t>
      </w:r>
      <w:r w:rsidR="008F7460">
        <w:t xml:space="preserve">via NAS </w:t>
      </w:r>
      <w:r w:rsidR="00A71992">
        <w:t xml:space="preserve">or via RRC signalling. </w:t>
      </w:r>
      <w:r w:rsidR="00506884">
        <w:t>Details of slice group</w:t>
      </w:r>
      <w:r w:rsidR="00357B55">
        <w:t>ing</w:t>
      </w:r>
      <w:r w:rsidR="00506884">
        <w:t xml:space="preserve"> </w:t>
      </w:r>
      <w:r w:rsidR="00357B55">
        <w:t>are</w:t>
      </w:r>
      <w:r w:rsidR="00506884">
        <w:t xml:space="preserve"> discussed in section 3. </w:t>
      </w:r>
      <w:r w:rsidR="00C117B9">
        <w:t xml:space="preserve">The solution assumes only that the </w:t>
      </w:r>
      <w:r w:rsidR="00143245">
        <w:t>slice information of neighbour cells/frequencies are provided.</w:t>
      </w:r>
    </w:p>
    <w:p w14:paraId="35E8B111" w14:textId="0FBB8039" w:rsidR="00B37E77" w:rsidRPr="004F7054" w:rsidRDefault="006E0911" w:rsidP="00B37E77">
      <w:r>
        <w:lastRenderedPageBreak/>
        <w:t xml:space="preserve">The cell reselection procedure </w:t>
      </w:r>
      <w:r w:rsidR="007E36D5">
        <w:t xml:space="preserve">works </w:t>
      </w:r>
      <w:r w:rsidR="00F678DF">
        <w:t xml:space="preserve">similar </w:t>
      </w:r>
      <w:r w:rsidR="007E36D5">
        <w:t xml:space="preserve">as the current cell reselection procedure, but the </w:t>
      </w:r>
      <w:r w:rsidR="00F678DF">
        <w:t>frequency priorities are assigned in a different way</w:t>
      </w:r>
      <w:r w:rsidR="00A67773">
        <w:t xml:space="preserve"> (see also Figure 2.3-1)</w:t>
      </w:r>
      <w:r w:rsidR="001E08E4">
        <w:t xml:space="preserve"> (differences from the current cell reselection procedure </w:t>
      </w:r>
      <w:r w:rsidR="001E08E4" w:rsidRPr="008671BA">
        <w:rPr>
          <w:color w:val="FF0000"/>
        </w:rPr>
        <w:t>indicated by red</w:t>
      </w:r>
      <w:r w:rsidR="001E08E4">
        <w:t>)</w:t>
      </w:r>
      <w:r w:rsidR="00B37E77" w:rsidRPr="004F7054">
        <w:t>:</w:t>
      </w:r>
    </w:p>
    <w:p w14:paraId="61C7AC15" w14:textId="2F0F23DB" w:rsidR="00A67773" w:rsidRDefault="001F1F1A" w:rsidP="00E6406F">
      <w:pPr>
        <w:pStyle w:val="B1"/>
      </w:pPr>
      <w:r>
        <w:t>0</w:t>
      </w:r>
      <w:r w:rsidR="00E6406F">
        <w:tab/>
      </w:r>
      <w:r w:rsidRPr="008671BA">
        <w:rPr>
          <w:color w:val="FF0000"/>
        </w:rPr>
        <w:t>The AS in the UE selects the next highest Slice Group I</w:t>
      </w:r>
      <w:r w:rsidR="006C6AE1" w:rsidRPr="008671BA">
        <w:rPr>
          <w:color w:val="FF0000"/>
        </w:rPr>
        <w:t>D for cell reselection. If there is no next Slice Group ID then the rest of the procedure is performed without a Slice Group ID, i.e. the normal</w:t>
      </w:r>
      <w:r w:rsidR="004951F3" w:rsidRPr="008671BA">
        <w:rPr>
          <w:color w:val="FF0000"/>
        </w:rPr>
        <w:t xml:space="preserve"> frequency priorities are used.</w:t>
      </w:r>
    </w:p>
    <w:p w14:paraId="368AC51D" w14:textId="684FA912" w:rsidR="0078751F" w:rsidRDefault="001F1F1A" w:rsidP="004031C0">
      <w:pPr>
        <w:pStyle w:val="B1"/>
        <w:rPr>
          <w:color w:val="FF0000"/>
        </w:rPr>
      </w:pPr>
      <w:r>
        <w:t>1</w:t>
      </w:r>
      <w:r>
        <w:tab/>
      </w:r>
      <w:r w:rsidR="007A0910">
        <w:rPr>
          <w:color w:val="FF0000"/>
        </w:rPr>
        <w:t>Use</w:t>
      </w:r>
      <w:r w:rsidR="004031C0" w:rsidRPr="008671BA">
        <w:rPr>
          <w:color w:val="FF0000"/>
        </w:rPr>
        <w:t xml:space="preserve"> cell reselection </w:t>
      </w:r>
      <w:r w:rsidR="004F2AEA">
        <w:rPr>
          <w:color w:val="FF0000"/>
        </w:rPr>
        <w:t xml:space="preserve">frequency </w:t>
      </w:r>
      <w:r w:rsidR="004031C0" w:rsidRPr="008671BA">
        <w:rPr>
          <w:color w:val="FF0000"/>
        </w:rPr>
        <w:t>priorit</w:t>
      </w:r>
      <w:r w:rsidR="00FF392A">
        <w:rPr>
          <w:color w:val="FF0000"/>
        </w:rPr>
        <w:t>ies</w:t>
      </w:r>
      <w:r w:rsidR="004031C0" w:rsidRPr="008671BA">
        <w:rPr>
          <w:color w:val="FF0000"/>
        </w:rPr>
        <w:t xml:space="preserve"> for the selected Slice Group ID</w:t>
      </w:r>
      <w:r w:rsidR="007A0910">
        <w:rPr>
          <w:color w:val="FF0000"/>
        </w:rPr>
        <w:t xml:space="preserve"> (</w:t>
      </w:r>
      <w:r w:rsidR="007A0910" w:rsidRPr="009A5552">
        <w:rPr>
          <w:color w:val="FF0000"/>
        </w:rPr>
        <w:t>i</w:t>
      </w:r>
      <w:r w:rsidR="007A0910">
        <w:rPr>
          <w:color w:val="FF0000"/>
        </w:rPr>
        <w:t>f</w:t>
      </w:r>
      <w:r w:rsidR="007A0910" w:rsidRPr="009A5552">
        <w:rPr>
          <w:color w:val="FF0000"/>
        </w:rPr>
        <w:t xml:space="preserve"> </w:t>
      </w:r>
      <w:r w:rsidR="00C7496A">
        <w:rPr>
          <w:color w:val="FF0000"/>
        </w:rPr>
        <w:t>n</w:t>
      </w:r>
      <w:r w:rsidR="0083173D">
        <w:rPr>
          <w:color w:val="FF0000"/>
        </w:rPr>
        <w:t xml:space="preserve">o Slice Group ID is </w:t>
      </w:r>
      <w:r w:rsidR="007A0910" w:rsidRPr="009A5552">
        <w:rPr>
          <w:color w:val="FF0000"/>
        </w:rPr>
        <w:t>provided</w:t>
      </w:r>
      <w:r w:rsidR="00AC1915">
        <w:rPr>
          <w:color w:val="FF0000"/>
        </w:rPr>
        <w:t xml:space="preserve"> </w:t>
      </w:r>
      <w:r w:rsidR="0083173D">
        <w:rPr>
          <w:color w:val="FF0000"/>
        </w:rPr>
        <w:t>use</w:t>
      </w:r>
      <w:r w:rsidR="00AC1915">
        <w:rPr>
          <w:color w:val="FF0000"/>
        </w:rPr>
        <w:t xml:space="preserve"> </w:t>
      </w:r>
      <w:r w:rsidR="0083173D">
        <w:rPr>
          <w:color w:val="FF0000"/>
        </w:rPr>
        <w:t>the non-slice specific</w:t>
      </w:r>
      <w:r w:rsidR="00AC1915">
        <w:rPr>
          <w:color w:val="FF0000"/>
        </w:rPr>
        <w:t xml:space="preserve"> frequency priorities</w:t>
      </w:r>
      <w:r w:rsidR="007A0910">
        <w:rPr>
          <w:color w:val="FF0000"/>
        </w:rPr>
        <w:t>)</w:t>
      </w:r>
      <w:r w:rsidR="00AC1915">
        <w:rPr>
          <w:color w:val="FF0000"/>
        </w:rPr>
        <w:t xml:space="preserve"> </w:t>
      </w:r>
      <w:r w:rsidR="007A0910">
        <w:rPr>
          <w:color w:val="FF0000"/>
        </w:rPr>
        <w:t>to set</w:t>
      </w:r>
      <w:r w:rsidR="004031C0" w:rsidRPr="008671BA">
        <w:rPr>
          <w:color w:val="FF0000"/>
        </w:rPr>
        <w:t xml:space="preserve"> frequency</w:t>
      </w:r>
      <w:r w:rsidR="007A0910">
        <w:rPr>
          <w:color w:val="FF0000"/>
        </w:rPr>
        <w:t xml:space="preserve"> priorities</w:t>
      </w:r>
      <w:r w:rsidR="004E199A" w:rsidRPr="008671BA">
        <w:rPr>
          <w:color w:val="FF0000"/>
        </w:rPr>
        <w:t xml:space="preserve">. </w:t>
      </w:r>
      <w:r w:rsidR="0078751F">
        <w:rPr>
          <w:color w:val="FF0000"/>
        </w:rPr>
        <w:t>After priorities are assigned, t</w:t>
      </w:r>
      <w:r w:rsidR="004031C0" w:rsidRPr="008671BA">
        <w:rPr>
          <w:color w:val="FF0000"/>
        </w:rPr>
        <w:t xml:space="preserve">he normal way of </w:t>
      </w:r>
      <w:r w:rsidR="0078751F">
        <w:rPr>
          <w:color w:val="FF0000"/>
        </w:rPr>
        <w:t>frequency selection</w:t>
      </w:r>
      <w:r w:rsidR="004031C0" w:rsidRPr="008671BA">
        <w:rPr>
          <w:color w:val="FF0000"/>
        </w:rPr>
        <w:t xml:space="preserve"> is used</w:t>
      </w:r>
      <w:r w:rsidR="0078751F">
        <w:rPr>
          <w:color w:val="FF0000"/>
        </w:rPr>
        <w:t xml:space="preserve">. </w:t>
      </w:r>
    </w:p>
    <w:p w14:paraId="6C08BF94" w14:textId="30216423" w:rsidR="00E6406F" w:rsidRDefault="00E6406F" w:rsidP="00E6406F">
      <w:pPr>
        <w:pStyle w:val="B1"/>
        <w:rPr>
          <w:b/>
        </w:rPr>
      </w:pPr>
      <w:r>
        <w:t>2</w:t>
      </w:r>
      <w:r>
        <w:tab/>
        <w:t>Perform measurements on</w:t>
      </w:r>
      <w:r w:rsidRPr="006251CC">
        <w:t xml:space="preserve"> the selected frequency</w:t>
      </w:r>
      <w:r>
        <w:t xml:space="preserve"> or frequencies</w:t>
      </w:r>
      <w:r w:rsidR="00B71140">
        <w:t>.</w:t>
      </w:r>
      <w:r w:rsidR="003B0E01">
        <w:t xml:space="preserve"> Note that the UE may re-use the meas</w:t>
      </w:r>
      <w:r w:rsidR="002953B5">
        <w:t xml:space="preserve">urement results </w:t>
      </w:r>
      <w:r w:rsidR="003268CD">
        <w:t xml:space="preserve">obtained </w:t>
      </w:r>
      <w:r w:rsidR="006D51DC">
        <w:t xml:space="preserve">during </w:t>
      </w:r>
      <w:r w:rsidR="009725F4">
        <w:t>the</w:t>
      </w:r>
      <w:r w:rsidR="006D51DC">
        <w:t xml:space="preserve"> cell reselection with another Group ID.</w:t>
      </w:r>
    </w:p>
    <w:p w14:paraId="26AA783E" w14:textId="02706E98" w:rsidR="00E6406F" w:rsidRDefault="00E6406F" w:rsidP="00E6406F">
      <w:pPr>
        <w:pStyle w:val="B1"/>
        <w:rPr>
          <w:b/>
        </w:rPr>
      </w:pPr>
      <w:r>
        <w:rPr>
          <w:bCs/>
        </w:rPr>
        <w:t>3</w:t>
      </w:r>
      <w:r>
        <w:rPr>
          <w:bCs/>
        </w:rPr>
        <w:tab/>
      </w:r>
      <w:r w:rsidRPr="006251CC">
        <w:t xml:space="preserve">Check if any cell </w:t>
      </w:r>
      <w:r>
        <w:t xml:space="preserve">fulfilling the cell reselection criteria (clause 5.2.4.5) </w:t>
      </w:r>
      <w:r w:rsidRPr="006251CC">
        <w:t xml:space="preserve">is </w:t>
      </w:r>
      <w:proofErr w:type="gramStart"/>
      <w:r w:rsidRPr="006251CC">
        <w:t>found</w:t>
      </w:r>
      <w:r>
        <w:t>;</w:t>
      </w:r>
      <w:proofErr w:type="gramEnd"/>
      <w:r>
        <w:t xml:space="preserve"> if not then go back </w:t>
      </w:r>
      <w:r w:rsidRPr="006251CC">
        <w:t xml:space="preserve">to </w:t>
      </w:r>
      <w:r w:rsidRPr="008671BA">
        <w:rPr>
          <w:color w:val="FF0000"/>
        </w:rPr>
        <w:t xml:space="preserve">step </w:t>
      </w:r>
      <w:r w:rsidR="007F17DA" w:rsidRPr="008671BA">
        <w:rPr>
          <w:color w:val="FF0000"/>
        </w:rPr>
        <w:t>6</w:t>
      </w:r>
      <w:r w:rsidR="00482F51">
        <w:rPr>
          <w:color w:val="FF0000"/>
        </w:rPr>
        <w:t>.</w:t>
      </w:r>
      <w:r>
        <w:t xml:space="preserve"> </w:t>
      </w:r>
    </w:p>
    <w:p w14:paraId="74D3B684" w14:textId="1738C961" w:rsidR="00E6406F" w:rsidRDefault="00E6406F" w:rsidP="00E6406F">
      <w:pPr>
        <w:pStyle w:val="B1"/>
        <w:rPr>
          <w:b/>
        </w:rPr>
      </w:pPr>
      <w:r>
        <w:rPr>
          <w:bCs/>
        </w:rPr>
        <w:t>4</w:t>
      </w:r>
      <w:r>
        <w:rPr>
          <w:bCs/>
        </w:rPr>
        <w:tab/>
      </w:r>
      <w:r>
        <w:t>S</w:t>
      </w:r>
      <w:r w:rsidRPr="006251CC">
        <w:t>elect the highest ranked cell among measured cells</w:t>
      </w:r>
      <w:r w:rsidR="00482F51">
        <w:t>.</w:t>
      </w:r>
    </w:p>
    <w:p w14:paraId="790DD78B" w14:textId="3FEE2AD2" w:rsidR="00E6406F" w:rsidRDefault="00E6406F" w:rsidP="00E6406F">
      <w:pPr>
        <w:pStyle w:val="B1"/>
        <w:rPr>
          <w:bCs/>
        </w:rPr>
      </w:pPr>
      <w:r>
        <w:rPr>
          <w:bCs/>
        </w:rPr>
        <w:t>5</w:t>
      </w:r>
      <w:r>
        <w:rPr>
          <w:bCs/>
        </w:rPr>
        <w:tab/>
      </w:r>
      <w:r>
        <w:t>Check if the highest ranked cell is</w:t>
      </w:r>
      <w:r w:rsidRPr="006251CC">
        <w:t xml:space="preserve"> </w:t>
      </w:r>
      <w:r>
        <w:t xml:space="preserve">a </w:t>
      </w:r>
      <w:r w:rsidRPr="006251CC">
        <w:t>suitable cell (</w:t>
      </w:r>
      <w:r>
        <w:t xml:space="preserve">clause </w:t>
      </w:r>
      <w:r w:rsidRPr="006251CC">
        <w:t>5.3.1 and 5.2.4.4 of 38.304)</w:t>
      </w:r>
      <w:r>
        <w:rPr>
          <w:b/>
        </w:rPr>
        <w:t xml:space="preserve">. </w:t>
      </w:r>
      <w:r w:rsidR="006D51DC">
        <w:t xml:space="preserve">Note that the UE may re-use the SIB1 acquired during </w:t>
      </w:r>
      <w:r w:rsidR="009725F4">
        <w:t>the</w:t>
      </w:r>
      <w:r w:rsidR="006D51DC">
        <w:t xml:space="preserve"> cell reselection </w:t>
      </w:r>
      <w:r w:rsidR="009725F4">
        <w:t xml:space="preserve">performed </w:t>
      </w:r>
      <w:r w:rsidR="006D51DC">
        <w:t>with another Group ID.</w:t>
      </w:r>
      <w:r w:rsidR="006D51DC">
        <w:rPr>
          <w:b/>
        </w:rPr>
        <w:br/>
      </w:r>
      <w:r w:rsidRPr="00402A5F">
        <w:rPr>
          <w:bCs/>
        </w:rPr>
        <w:t>If yes</w:t>
      </w:r>
      <w:r>
        <w:rPr>
          <w:bCs/>
        </w:rPr>
        <w:t xml:space="preserve"> then camp on the cell, otherwise exclude the cell or the frequency and go back to </w:t>
      </w:r>
      <w:r w:rsidRPr="008671BA">
        <w:rPr>
          <w:bCs/>
          <w:color w:val="FF0000"/>
        </w:rPr>
        <w:t xml:space="preserve">step </w:t>
      </w:r>
      <w:r w:rsidR="00C8348E" w:rsidRPr="008671BA">
        <w:rPr>
          <w:bCs/>
          <w:color w:val="FF0000"/>
        </w:rPr>
        <w:t>6</w:t>
      </w:r>
      <w:r w:rsidRPr="008671BA">
        <w:rPr>
          <w:bCs/>
          <w:color w:val="FF0000"/>
        </w:rPr>
        <w:t>.</w:t>
      </w:r>
    </w:p>
    <w:p w14:paraId="26565975" w14:textId="1F122E18" w:rsidR="00C8348E" w:rsidRDefault="00C8348E" w:rsidP="00E6406F">
      <w:pPr>
        <w:pStyle w:val="B1"/>
        <w:rPr>
          <w:b/>
        </w:rPr>
      </w:pPr>
      <w:r>
        <w:rPr>
          <w:bCs/>
        </w:rPr>
        <w:t>6</w:t>
      </w:r>
      <w:r>
        <w:rPr>
          <w:bCs/>
        </w:rPr>
        <w:tab/>
      </w:r>
      <w:r w:rsidRPr="008671BA">
        <w:rPr>
          <w:bCs/>
          <w:color w:val="FF0000"/>
        </w:rPr>
        <w:t xml:space="preserve">Check if there is any more frequency to be </w:t>
      </w:r>
      <w:r w:rsidR="007538DD">
        <w:rPr>
          <w:bCs/>
          <w:color w:val="FF0000"/>
        </w:rPr>
        <w:t>measured</w:t>
      </w:r>
      <w:r w:rsidRPr="008671BA">
        <w:rPr>
          <w:bCs/>
          <w:color w:val="FF0000"/>
        </w:rPr>
        <w:t xml:space="preserve"> with the selected Slice Group ID</w:t>
      </w:r>
      <w:r w:rsidR="006F2FDC" w:rsidRPr="008671BA">
        <w:rPr>
          <w:bCs/>
          <w:color w:val="FF0000"/>
        </w:rPr>
        <w:t>. If no</w:t>
      </w:r>
      <w:r w:rsidR="007538DD">
        <w:rPr>
          <w:bCs/>
          <w:color w:val="FF0000"/>
        </w:rPr>
        <w:t xml:space="preserve"> other frequency exists</w:t>
      </w:r>
      <w:r w:rsidR="000C79CE">
        <w:rPr>
          <w:bCs/>
          <w:color w:val="FF0000"/>
        </w:rPr>
        <w:t>,</w:t>
      </w:r>
      <w:r w:rsidR="006F2FDC" w:rsidRPr="008671BA">
        <w:rPr>
          <w:bCs/>
          <w:color w:val="FF0000"/>
        </w:rPr>
        <w:t xml:space="preserve"> then exclude this Slice Group ID from cell reselection and go </w:t>
      </w:r>
      <w:r w:rsidR="00157217" w:rsidRPr="008671BA">
        <w:rPr>
          <w:bCs/>
          <w:color w:val="FF0000"/>
        </w:rPr>
        <w:t>back to step 0. Otherwise continue cell reselection based on this group ID</w:t>
      </w:r>
      <w:r w:rsidR="00157217">
        <w:rPr>
          <w:bCs/>
        </w:rPr>
        <w:t xml:space="preserve">. </w:t>
      </w:r>
    </w:p>
    <w:p w14:paraId="33B74EC6" w14:textId="1A55C67E" w:rsidR="00790833" w:rsidRDefault="00790833" w:rsidP="00790833"/>
    <w:p w14:paraId="43255E1E" w14:textId="04090CD0" w:rsidR="00790833" w:rsidRPr="00EB3C69" w:rsidRDefault="00E6406F" w:rsidP="00790833">
      <w:pPr>
        <w:pStyle w:val="TF"/>
      </w:pPr>
      <w:r>
        <w:object w:dxaOrig="9607" w:dyaOrig="5402" w14:anchorId="54B3832F">
          <v:shape id="_x0000_i1026" type="#_x0000_t75" style="width:480pt;height:270.5pt" o:ole="">
            <v:imagedata r:id="rId15" o:title=""/>
          </v:shape>
          <o:OLEObject Type="Embed" ProgID="PowerPoint.Slide.12" ShapeID="_x0000_i1026" DrawAspect="Content" ObjectID="_1682223925" r:id="rId16"/>
        </w:object>
      </w:r>
      <w:r w:rsidR="003A33EF">
        <w:br/>
      </w:r>
      <w:r w:rsidR="00790833" w:rsidRPr="00EB3C69">
        <w:t>Figure 2.</w:t>
      </w:r>
      <w:r w:rsidR="00D2086D">
        <w:t>3</w:t>
      </w:r>
      <w:r w:rsidR="00790833" w:rsidRPr="00EB3C69">
        <w:t xml:space="preserve">-2: </w:t>
      </w:r>
      <w:r w:rsidR="00F678DF">
        <w:t xml:space="preserve">Slice-based cell reselection based on </w:t>
      </w:r>
      <w:r w:rsidR="003A33EF">
        <w:t>slice-group based frequency priorities</w:t>
      </w:r>
    </w:p>
    <w:p w14:paraId="6E15CADC" w14:textId="090BFB04" w:rsidR="00790833" w:rsidRDefault="00F31C05" w:rsidP="009711DB">
      <w:r>
        <w:t xml:space="preserve">An example would be that UE is signalled </w:t>
      </w:r>
      <w:r w:rsidR="00F04ABF">
        <w:t xml:space="preserve">in a dedicated manner </w:t>
      </w:r>
      <w:r w:rsidR="007B6FA2">
        <w:t xml:space="preserve">a mapping of </w:t>
      </w:r>
      <w:r w:rsidR="00C6082C">
        <w:t>S-NSSAIs</w:t>
      </w:r>
      <w:r w:rsidR="007B6FA2">
        <w:t xml:space="preserve"> to</w:t>
      </w:r>
      <w:r>
        <w:t xml:space="preserve"> slice groups</w:t>
      </w:r>
      <w:r w:rsidR="007B6FA2">
        <w:t xml:space="preserve"> and related priorities</w:t>
      </w:r>
      <w:r w:rsidR="00616E03">
        <w:t>:</w:t>
      </w:r>
    </w:p>
    <w:p w14:paraId="6F136B06" w14:textId="597386FF" w:rsidR="00F31C05" w:rsidRDefault="00F31C05" w:rsidP="005301E2">
      <w:pPr>
        <w:pStyle w:val="B1"/>
      </w:pPr>
      <w:r>
        <w:t xml:space="preserve">{Priority </w:t>
      </w:r>
      <w:r w:rsidR="00D83768">
        <w:t>3</w:t>
      </w:r>
      <w:r>
        <w:t>: SG-</w:t>
      </w:r>
      <w:r w:rsidR="007B6FA2">
        <w:t>3 (</w:t>
      </w:r>
      <w:r w:rsidR="00C6082C">
        <w:t xml:space="preserve">S-NSSAI </w:t>
      </w:r>
      <w:r w:rsidR="007B6FA2">
        <w:t xml:space="preserve">1 + </w:t>
      </w:r>
      <w:r w:rsidR="00C6082C">
        <w:t xml:space="preserve">S-NSSAI </w:t>
      </w:r>
      <w:r w:rsidR="007B6FA2">
        <w:t>2)</w:t>
      </w:r>
      <w:r>
        <w:t>, Priority 2: SG-2</w:t>
      </w:r>
      <w:r w:rsidR="007B6FA2">
        <w:t xml:space="preserve"> (</w:t>
      </w:r>
      <w:r w:rsidR="00C6082C">
        <w:t xml:space="preserve">S-NSSAI </w:t>
      </w:r>
      <w:r w:rsidR="007B6FA2">
        <w:t>1)</w:t>
      </w:r>
      <w:r>
        <w:t xml:space="preserve">, Priority </w:t>
      </w:r>
      <w:r w:rsidR="007B6FA2">
        <w:t>1</w:t>
      </w:r>
      <w:r>
        <w:t>: SG-3</w:t>
      </w:r>
      <w:r w:rsidR="007B6FA2">
        <w:t xml:space="preserve"> (</w:t>
      </w:r>
      <w:r w:rsidR="00C6082C">
        <w:t xml:space="preserve">S-NSSAI </w:t>
      </w:r>
      <w:r w:rsidR="007B6FA2">
        <w:t>2)</w:t>
      </w:r>
      <w:r>
        <w:t xml:space="preserve">} (highest </w:t>
      </w:r>
      <w:r w:rsidR="003F1D36">
        <w:t xml:space="preserve">priority </w:t>
      </w:r>
      <w:r w:rsidR="007702C8">
        <w:t>value means higher priority</w:t>
      </w:r>
      <w:r w:rsidR="003F1D36">
        <w:t>).</w:t>
      </w:r>
    </w:p>
    <w:p w14:paraId="4695EE35" w14:textId="06334977" w:rsidR="003F1D36" w:rsidRDefault="00096653" w:rsidP="009711DB">
      <w:r>
        <w:t xml:space="preserve">When the </w:t>
      </w:r>
      <w:r w:rsidR="00F04ABF">
        <w:t xml:space="preserve">UE </w:t>
      </w:r>
      <w:r>
        <w:t xml:space="preserve">is camping in a cell in </w:t>
      </w:r>
      <w:r w:rsidR="00F04ABF">
        <w:t>RRC Idle or Inactive</w:t>
      </w:r>
      <w:r>
        <w:t>,</w:t>
      </w:r>
      <w:r w:rsidR="00F04ABF">
        <w:t xml:space="preserve"> </w:t>
      </w:r>
      <w:r>
        <w:t>the</w:t>
      </w:r>
      <w:r w:rsidR="00F04ABF">
        <w:t xml:space="preserve"> UE </w:t>
      </w:r>
      <w:r w:rsidR="002F0B02">
        <w:t xml:space="preserve">has acquired the frequency priority per slice group (through </w:t>
      </w:r>
      <w:proofErr w:type="spellStart"/>
      <w:r w:rsidR="002F0B02">
        <w:t>RRCRelease</w:t>
      </w:r>
      <w:proofErr w:type="spellEnd"/>
      <w:r w:rsidR="002F0B02">
        <w:t xml:space="preserve"> or SIB)</w:t>
      </w:r>
      <w:r>
        <w:t>:</w:t>
      </w:r>
    </w:p>
    <w:p w14:paraId="3239E853" w14:textId="789608E8" w:rsidR="002F0B02" w:rsidRDefault="002F0B02" w:rsidP="005301E2">
      <w:pPr>
        <w:pStyle w:val="B1"/>
      </w:pPr>
      <w:r>
        <w:t>{Frequency 1: Priority 3 SG-2, Priority 2 SG-3}</w:t>
      </w:r>
    </w:p>
    <w:p w14:paraId="369B6A29" w14:textId="7D347822" w:rsidR="002F0B02" w:rsidRDefault="002F0B02" w:rsidP="005301E2">
      <w:pPr>
        <w:pStyle w:val="B1"/>
      </w:pPr>
      <w:r>
        <w:lastRenderedPageBreak/>
        <w:t>{Frequency 2: Priority 5 SG-1, Priority 3 SG-3}</w:t>
      </w:r>
    </w:p>
    <w:p w14:paraId="0B8E2456" w14:textId="14E1B30D" w:rsidR="00BF67D4" w:rsidRDefault="00BF67D4" w:rsidP="005301E2">
      <w:pPr>
        <w:pStyle w:val="B1"/>
      </w:pPr>
      <w:r>
        <w:t>{Frequency 3: Priority 5 SG-</w:t>
      </w:r>
      <w:r w:rsidR="00DA3A22">
        <w:t>2</w:t>
      </w:r>
      <w:r>
        <w:t>}</w:t>
      </w:r>
    </w:p>
    <w:p w14:paraId="721AD4F1" w14:textId="77777777" w:rsidR="00FA69D3" w:rsidRDefault="00FA69D3" w:rsidP="009711DB">
      <w:r>
        <w:t>The performs the cell reselection in the following way:</w:t>
      </w:r>
    </w:p>
    <w:p w14:paraId="50A5176C" w14:textId="1244BD32" w:rsidR="002F0B02" w:rsidRDefault="0049758C" w:rsidP="005301E2">
      <w:pPr>
        <w:pStyle w:val="B1"/>
      </w:pPr>
      <w:r>
        <w:t>Step 0: UE selects the highest priority slice group – SG-3</w:t>
      </w:r>
    </w:p>
    <w:p w14:paraId="72F90C2C" w14:textId="116B3642" w:rsidR="00D83768" w:rsidRDefault="00D83768" w:rsidP="005301E2">
      <w:pPr>
        <w:pStyle w:val="B1"/>
      </w:pPr>
      <w:r>
        <w:t xml:space="preserve">Step 1: UE selects the frequency with respect to frequency priorities of SG-3: Frequency </w:t>
      </w:r>
      <w:r w:rsidR="00533086">
        <w:t>2</w:t>
      </w:r>
    </w:p>
    <w:p w14:paraId="5D66C7E2" w14:textId="7A55AACB" w:rsidR="00533086" w:rsidRDefault="00533086" w:rsidP="005301E2">
      <w:pPr>
        <w:pStyle w:val="B1"/>
      </w:pPr>
      <w:r>
        <w:t>Step 2: UE does measurement and cell search on Frequency 2.</w:t>
      </w:r>
    </w:p>
    <w:p w14:paraId="438630A5" w14:textId="53FE8A78" w:rsidR="00533086" w:rsidRDefault="00232827" w:rsidP="005301E2">
      <w:pPr>
        <w:pStyle w:val="B1"/>
      </w:pPr>
      <w:r>
        <w:t xml:space="preserve">Step 3: No cell fulfils the cell selection criteria, so UE choses Frequency 1 </w:t>
      </w:r>
      <w:r w:rsidR="006C146E">
        <w:t xml:space="preserve">with respect to frequency priorities of SG-3 </w:t>
      </w:r>
      <w:r>
        <w:t>and does measurements again.</w:t>
      </w:r>
    </w:p>
    <w:p w14:paraId="0D9CD7C4" w14:textId="5E678F23" w:rsidR="00DA3A22" w:rsidRDefault="00DA3A22" w:rsidP="005301E2">
      <w:pPr>
        <w:pStyle w:val="B1"/>
      </w:pPr>
      <w:r>
        <w:t xml:space="preserve">Step 4: UE does measurement and cell search on Frequency </w:t>
      </w:r>
      <w:r w:rsidR="00D90AB4">
        <w:t>1</w:t>
      </w:r>
      <w:r>
        <w:t>.</w:t>
      </w:r>
    </w:p>
    <w:p w14:paraId="6DCFB9F3" w14:textId="75CB15AA" w:rsidR="00130423" w:rsidRDefault="00D90AB4" w:rsidP="005301E2">
      <w:pPr>
        <w:pStyle w:val="B1"/>
      </w:pPr>
      <w:r>
        <w:t>Step 5: No cell fulfils the cell selection criteria</w:t>
      </w:r>
      <w:r w:rsidR="004759C1">
        <w:t xml:space="preserve"> with the frequencies for SG-3</w:t>
      </w:r>
      <w:r w:rsidR="0027476D">
        <w:t xml:space="preserve">, </w:t>
      </w:r>
      <w:r w:rsidR="004759C1">
        <w:t>the UE selects next highest priority slice group: SG-2</w:t>
      </w:r>
      <w:r w:rsidR="0027476D">
        <w:t>.</w:t>
      </w:r>
    </w:p>
    <w:p w14:paraId="6751DF4C" w14:textId="0F7804C9" w:rsidR="00D90AB4" w:rsidRDefault="00130423" w:rsidP="005301E2">
      <w:pPr>
        <w:pStyle w:val="B1"/>
      </w:pPr>
      <w:r>
        <w:t>Step 6: UE starts using SG-2 priorities</w:t>
      </w:r>
      <w:r w:rsidR="00EB0B8D">
        <w:t>, and thus</w:t>
      </w:r>
      <w:r>
        <w:t xml:space="preserve"> </w:t>
      </w:r>
      <w:r w:rsidR="00D90AB4">
        <w:t>UE choses Frequency 3 with respect to frequency priorities of SG-2 and does measurements again.</w:t>
      </w:r>
    </w:p>
    <w:p w14:paraId="34D0ADAC" w14:textId="2586384E" w:rsidR="00232827" w:rsidRPr="00790833" w:rsidRDefault="00605CAE" w:rsidP="005301E2">
      <w:pPr>
        <w:pStyle w:val="B1"/>
      </w:pPr>
      <w:r>
        <w:t>Other steps would follow the normal cell re-selection procedure</w:t>
      </w:r>
      <w:r w:rsidR="007751B6">
        <w:t xml:space="preserve"> until a suitable cell is found</w:t>
      </w:r>
      <w:r>
        <w:t>.</w:t>
      </w:r>
    </w:p>
    <w:p w14:paraId="7360D2CC" w14:textId="1D286ECA" w:rsidR="00012970" w:rsidRPr="00012970" w:rsidRDefault="00012970" w:rsidP="004F7054">
      <w:r>
        <w:t xml:space="preserve">We think that the using the above depicted slice-based cell reselection </w:t>
      </w:r>
      <w:r w:rsidR="00DE433A">
        <w:t>procedure is good baseline, as it require</w:t>
      </w:r>
      <w:r w:rsidR="003A0E23">
        <w:t>s</w:t>
      </w:r>
      <w:r w:rsidR="00DE433A">
        <w:t xml:space="preserve"> no </w:t>
      </w:r>
      <w:r w:rsidR="003A0E23">
        <w:t>fundamental change in the current cell reselection mechanism.</w:t>
      </w:r>
    </w:p>
    <w:p w14:paraId="17A48E71" w14:textId="3193CD14" w:rsidR="00E60C83" w:rsidRDefault="00E60C83" w:rsidP="004F7054">
      <w:pPr>
        <w:rPr>
          <w:b/>
          <w:bCs/>
        </w:rPr>
      </w:pPr>
      <w:r w:rsidRPr="008671BA">
        <w:rPr>
          <w:b/>
          <w:bCs/>
        </w:rPr>
        <w:t xml:space="preserve">Proposal </w:t>
      </w:r>
      <w:r w:rsidR="00852289">
        <w:rPr>
          <w:b/>
          <w:bCs/>
        </w:rPr>
        <w:t>1</w:t>
      </w:r>
      <w:r w:rsidRPr="008671BA">
        <w:rPr>
          <w:b/>
          <w:bCs/>
        </w:rPr>
        <w:t xml:space="preserve">.2: </w:t>
      </w:r>
      <w:r w:rsidR="00012970" w:rsidRPr="008671BA">
        <w:rPr>
          <w:b/>
          <w:bCs/>
        </w:rPr>
        <w:t xml:space="preserve">Use the </w:t>
      </w:r>
      <w:r w:rsidR="00012970">
        <w:rPr>
          <w:b/>
          <w:bCs/>
        </w:rPr>
        <w:t>following</w:t>
      </w:r>
      <w:r w:rsidR="00012970" w:rsidRPr="008671BA">
        <w:rPr>
          <w:b/>
          <w:bCs/>
        </w:rPr>
        <w:t xml:space="preserve"> slice-based cell reselection procedure as baseline</w:t>
      </w:r>
      <w:r w:rsidR="009725F4" w:rsidRPr="008671BA">
        <w:rPr>
          <w:b/>
          <w:bCs/>
        </w:rPr>
        <w:t>:</w:t>
      </w:r>
    </w:p>
    <w:p w14:paraId="329F3F76" w14:textId="492E5A24" w:rsidR="00CC5456" w:rsidRPr="008671BA" w:rsidRDefault="0088038B" w:rsidP="0088038B">
      <w:pPr>
        <w:pStyle w:val="B1"/>
        <w:rPr>
          <w:b/>
          <w:bCs/>
        </w:rPr>
      </w:pPr>
      <w:r>
        <w:rPr>
          <w:b/>
          <w:bCs/>
        </w:rPr>
        <w:t>1)</w:t>
      </w:r>
      <w:r>
        <w:rPr>
          <w:b/>
          <w:bCs/>
        </w:rPr>
        <w:tab/>
      </w:r>
      <w:r w:rsidR="00CC5456" w:rsidRPr="008671BA">
        <w:rPr>
          <w:b/>
          <w:bCs/>
        </w:rPr>
        <w:t xml:space="preserve">Additional broadcasting information per Slice Group ID: </w:t>
      </w:r>
    </w:p>
    <w:p w14:paraId="22525441" w14:textId="174E6F7F" w:rsidR="00CC5456" w:rsidRPr="008671BA" w:rsidRDefault="0088038B" w:rsidP="00CC5456">
      <w:pPr>
        <w:pStyle w:val="B2"/>
        <w:rPr>
          <w:b/>
          <w:bCs/>
        </w:rPr>
      </w:pPr>
      <w:r>
        <w:rPr>
          <w:b/>
          <w:bCs/>
        </w:rPr>
        <w:t>-</w:t>
      </w:r>
      <w:r w:rsidR="00CC5456" w:rsidRPr="008671BA">
        <w:rPr>
          <w:b/>
          <w:bCs/>
        </w:rPr>
        <w:tab/>
      </w:r>
      <w:proofErr w:type="spellStart"/>
      <w:r w:rsidR="00CC5456" w:rsidRPr="008671BA">
        <w:rPr>
          <w:b/>
          <w:bCs/>
        </w:rPr>
        <w:t>CellReselectionPriority</w:t>
      </w:r>
      <w:proofErr w:type="spellEnd"/>
      <w:r w:rsidR="00CC5456" w:rsidRPr="008671BA">
        <w:rPr>
          <w:b/>
          <w:bCs/>
        </w:rPr>
        <w:t xml:space="preserve"> in SIB2 (for current band), in SIB4 for other bands per Slice Group ID</w:t>
      </w:r>
    </w:p>
    <w:p w14:paraId="7D6CBDF8" w14:textId="0744BCB8" w:rsidR="00CC5456" w:rsidRPr="008671BA" w:rsidRDefault="0088038B" w:rsidP="0088038B">
      <w:pPr>
        <w:pStyle w:val="B1"/>
        <w:rPr>
          <w:b/>
          <w:bCs/>
        </w:rPr>
      </w:pPr>
      <w:r>
        <w:rPr>
          <w:b/>
          <w:bCs/>
        </w:rPr>
        <w:t>2)</w:t>
      </w:r>
      <w:r>
        <w:rPr>
          <w:b/>
          <w:bCs/>
        </w:rPr>
        <w:tab/>
      </w:r>
      <w:r w:rsidR="00CC5456" w:rsidRPr="008671BA">
        <w:rPr>
          <w:b/>
          <w:bCs/>
        </w:rPr>
        <w:t xml:space="preserve">Additional information in </w:t>
      </w:r>
      <w:proofErr w:type="spellStart"/>
      <w:r w:rsidR="00CC5456" w:rsidRPr="008671BA">
        <w:rPr>
          <w:b/>
          <w:bCs/>
        </w:rPr>
        <w:t>RRCRelease</w:t>
      </w:r>
      <w:proofErr w:type="spellEnd"/>
      <w:r w:rsidR="00CC5456" w:rsidRPr="008671BA">
        <w:rPr>
          <w:b/>
          <w:bCs/>
        </w:rPr>
        <w:t>:</w:t>
      </w:r>
    </w:p>
    <w:p w14:paraId="4FC0C9DB" w14:textId="3CC03996" w:rsidR="00CC5456" w:rsidRPr="008671BA" w:rsidRDefault="0088038B" w:rsidP="00CC5456">
      <w:pPr>
        <w:pStyle w:val="B2"/>
        <w:rPr>
          <w:b/>
          <w:bCs/>
        </w:rPr>
      </w:pPr>
      <w:r>
        <w:rPr>
          <w:b/>
          <w:bCs/>
        </w:rPr>
        <w:t>-</w:t>
      </w:r>
      <w:r w:rsidR="00CC5456" w:rsidRPr="008671BA">
        <w:rPr>
          <w:b/>
          <w:bCs/>
        </w:rPr>
        <w:tab/>
        <w:t>frequency priorities per Slice Group ID</w:t>
      </w:r>
    </w:p>
    <w:p w14:paraId="320CACA7" w14:textId="0702D324" w:rsidR="00CC5456" w:rsidRPr="008671BA" w:rsidRDefault="0088038B" w:rsidP="0088038B">
      <w:pPr>
        <w:pStyle w:val="B1"/>
        <w:rPr>
          <w:b/>
          <w:bCs/>
        </w:rPr>
      </w:pPr>
      <w:r>
        <w:rPr>
          <w:b/>
          <w:bCs/>
        </w:rPr>
        <w:t>3)</w:t>
      </w:r>
      <w:r>
        <w:rPr>
          <w:b/>
          <w:bCs/>
        </w:rPr>
        <w:tab/>
      </w:r>
      <w:r w:rsidR="00CC5456" w:rsidRPr="008671BA">
        <w:rPr>
          <w:b/>
          <w:bCs/>
        </w:rPr>
        <w:t xml:space="preserve">Additional information to be provided to UE: </w:t>
      </w:r>
    </w:p>
    <w:p w14:paraId="2B485132" w14:textId="669B30C0" w:rsidR="00CC5456" w:rsidRPr="008671BA" w:rsidRDefault="0088038B" w:rsidP="00CC5456">
      <w:pPr>
        <w:pStyle w:val="B2"/>
        <w:rPr>
          <w:b/>
          <w:bCs/>
        </w:rPr>
      </w:pPr>
      <w:r>
        <w:rPr>
          <w:b/>
          <w:bCs/>
        </w:rPr>
        <w:t>-</w:t>
      </w:r>
      <w:r w:rsidR="00CC5456" w:rsidRPr="008671BA">
        <w:rPr>
          <w:b/>
          <w:bCs/>
        </w:rPr>
        <w:tab/>
        <w:t>Mapping rules of S-NSSAIs to Slice Group IDs (a single S-NSSAI may be mapped to several Slice Group IDs)</w:t>
      </w:r>
    </w:p>
    <w:p w14:paraId="105FAC6E" w14:textId="4514BC18" w:rsidR="00CC5456" w:rsidRPr="008671BA" w:rsidRDefault="0088038B" w:rsidP="0088038B">
      <w:pPr>
        <w:pStyle w:val="B1"/>
        <w:rPr>
          <w:b/>
          <w:bCs/>
        </w:rPr>
      </w:pPr>
      <w:r>
        <w:rPr>
          <w:b/>
          <w:bCs/>
        </w:rPr>
        <w:t>4)</w:t>
      </w:r>
      <w:r>
        <w:rPr>
          <w:b/>
          <w:bCs/>
        </w:rPr>
        <w:tab/>
      </w:r>
      <w:r w:rsidR="00CC5456" w:rsidRPr="008671BA">
        <w:rPr>
          <w:b/>
          <w:bCs/>
        </w:rPr>
        <w:t xml:space="preserve">Additional information provided by NAS to AS for cell reselection: </w:t>
      </w:r>
    </w:p>
    <w:p w14:paraId="4166B374" w14:textId="51E0D5FB" w:rsidR="00CC5456" w:rsidRDefault="0045266D" w:rsidP="00CC5456">
      <w:pPr>
        <w:pStyle w:val="B2"/>
        <w:rPr>
          <w:b/>
          <w:bCs/>
        </w:rPr>
      </w:pPr>
      <w:r>
        <w:rPr>
          <w:b/>
          <w:bCs/>
        </w:rPr>
        <w:t>-</w:t>
      </w:r>
      <w:r w:rsidR="00CC5456" w:rsidRPr="008671BA">
        <w:rPr>
          <w:b/>
          <w:bCs/>
        </w:rPr>
        <w:tab/>
        <w:t xml:space="preserve">A </w:t>
      </w:r>
      <w:r w:rsidR="00CC5456" w:rsidRPr="008671BA">
        <w:rPr>
          <w:b/>
          <w:bCs/>
          <w:i/>
          <w:iCs/>
        </w:rPr>
        <w:t>list</w:t>
      </w:r>
      <w:r w:rsidR="00CC5456" w:rsidRPr="008671BA">
        <w:rPr>
          <w:b/>
          <w:bCs/>
        </w:rPr>
        <w:t xml:space="preserve"> of prioritized Slice Group IDs (each Slice Group ID has its own priority) is provided to AS to be used for cell reselection</w:t>
      </w:r>
    </w:p>
    <w:p w14:paraId="2F06C1C5" w14:textId="016BBE02" w:rsidR="00C53B80" w:rsidRDefault="0045266D" w:rsidP="00C53B80">
      <w:pPr>
        <w:pStyle w:val="B1"/>
        <w:rPr>
          <w:b/>
          <w:bCs/>
        </w:rPr>
      </w:pPr>
      <w:r>
        <w:rPr>
          <w:b/>
          <w:bCs/>
        </w:rPr>
        <w:t>5)</w:t>
      </w:r>
      <w:r w:rsidR="00C53B80">
        <w:rPr>
          <w:b/>
          <w:bCs/>
        </w:rPr>
        <w:tab/>
        <w:t>Procedure changes in cell reselection:</w:t>
      </w:r>
    </w:p>
    <w:p w14:paraId="4B5FA659" w14:textId="475B4E2F" w:rsidR="00C53B80" w:rsidRDefault="0045266D" w:rsidP="00C53B80">
      <w:pPr>
        <w:pStyle w:val="B2"/>
        <w:rPr>
          <w:b/>
          <w:bCs/>
        </w:rPr>
      </w:pPr>
      <w:r>
        <w:rPr>
          <w:b/>
          <w:bCs/>
        </w:rPr>
        <w:t>a</w:t>
      </w:r>
      <w:r w:rsidR="00C53B80">
        <w:rPr>
          <w:b/>
          <w:bCs/>
        </w:rPr>
        <w:t>)</w:t>
      </w:r>
      <w:r w:rsidR="00C53B80">
        <w:rPr>
          <w:b/>
          <w:bCs/>
        </w:rPr>
        <w:tab/>
      </w:r>
      <w:r w:rsidR="00156C40" w:rsidRPr="008671BA">
        <w:rPr>
          <w:b/>
          <w:bCs/>
        </w:rPr>
        <w:t xml:space="preserve">Cell reselection is performed considering </w:t>
      </w:r>
      <w:r w:rsidR="00C53B80">
        <w:rPr>
          <w:b/>
          <w:bCs/>
        </w:rPr>
        <w:t>the frequency pr</w:t>
      </w:r>
      <w:r w:rsidR="006B0C3C">
        <w:rPr>
          <w:b/>
          <w:bCs/>
        </w:rPr>
        <w:t xml:space="preserve">iorities provided to </w:t>
      </w:r>
      <w:r w:rsidR="00156C40" w:rsidRPr="008671BA">
        <w:rPr>
          <w:b/>
          <w:bCs/>
        </w:rPr>
        <w:t>the highest priority Slice Group ID</w:t>
      </w:r>
    </w:p>
    <w:p w14:paraId="2BC74610" w14:textId="529B19A5" w:rsidR="00C53B80" w:rsidRDefault="0045266D" w:rsidP="00C53B80">
      <w:pPr>
        <w:pStyle w:val="B2"/>
        <w:rPr>
          <w:b/>
          <w:bCs/>
        </w:rPr>
      </w:pPr>
      <w:r>
        <w:rPr>
          <w:b/>
          <w:bCs/>
        </w:rPr>
        <w:t>b</w:t>
      </w:r>
      <w:r w:rsidR="00C53B80">
        <w:rPr>
          <w:b/>
          <w:bCs/>
        </w:rPr>
        <w:t>)</w:t>
      </w:r>
      <w:r w:rsidR="00564BA9">
        <w:rPr>
          <w:b/>
          <w:bCs/>
        </w:rPr>
        <w:tab/>
      </w:r>
      <w:r w:rsidR="00C53B80">
        <w:rPr>
          <w:b/>
          <w:bCs/>
        </w:rPr>
        <w:t xml:space="preserve">If </w:t>
      </w:r>
      <w:r w:rsidR="006B0C3C">
        <w:rPr>
          <w:b/>
          <w:bCs/>
        </w:rPr>
        <w:t xml:space="preserve">the cell reselection with that Slice Group ID fails then the </w:t>
      </w:r>
      <w:r w:rsidR="00E7376A">
        <w:rPr>
          <w:b/>
          <w:bCs/>
        </w:rPr>
        <w:t>step 1 is performed with the next highest prior</w:t>
      </w:r>
      <w:r w:rsidR="00564BA9">
        <w:rPr>
          <w:b/>
          <w:bCs/>
        </w:rPr>
        <w:t xml:space="preserve">ity Group ID. If there is no </w:t>
      </w:r>
      <w:r w:rsidR="00F8279F">
        <w:rPr>
          <w:b/>
          <w:bCs/>
        </w:rPr>
        <w:t>more Slice Group ID</w:t>
      </w:r>
      <w:r w:rsidR="007369D6">
        <w:rPr>
          <w:b/>
          <w:bCs/>
        </w:rPr>
        <w:t>,</w:t>
      </w:r>
      <w:r w:rsidR="00F8279F">
        <w:rPr>
          <w:b/>
          <w:bCs/>
        </w:rPr>
        <w:t xml:space="preserve"> then the </w:t>
      </w:r>
      <w:r w:rsidR="003F36B5" w:rsidRPr="003F36B5">
        <w:rPr>
          <w:b/>
          <w:bCs/>
        </w:rPr>
        <w:t>non-slice specific</w:t>
      </w:r>
      <w:r w:rsidR="00F8279F">
        <w:rPr>
          <w:b/>
          <w:bCs/>
        </w:rPr>
        <w:t xml:space="preserve"> cell reselection procedure is followed.</w:t>
      </w:r>
    </w:p>
    <w:p w14:paraId="492885BB" w14:textId="77777777" w:rsidR="00CC5456" w:rsidRPr="008671BA" w:rsidRDefault="00CC5456" w:rsidP="004F7054">
      <w:pPr>
        <w:rPr>
          <w:b/>
          <w:bCs/>
        </w:rPr>
      </w:pPr>
    </w:p>
    <w:p w14:paraId="4418BD84" w14:textId="6F84C1AF" w:rsidR="00D2086D" w:rsidRDefault="00D2086D" w:rsidP="00D2086D">
      <w:pPr>
        <w:pStyle w:val="Heading3"/>
      </w:pPr>
      <w:r>
        <w:t xml:space="preserve">2.3.4 </w:t>
      </w:r>
      <w:r w:rsidRPr="00D2086D">
        <w:t>Solution extension with Cell List</w:t>
      </w:r>
      <w:r w:rsidR="00D91915">
        <w:t>s</w:t>
      </w:r>
    </w:p>
    <w:p w14:paraId="333D1A85" w14:textId="5BD25F74" w:rsidR="00484637" w:rsidRDefault="00D91915" w:rsidP="004F7054">
      <w:r>
        <w:t xml:space="preserve">It is possible that the </w:t>
      </w:r>
      <w:r w:rsidR="00191F7D">
        <w:t>cells on</w:t>
      </w:r>
      <w:r w:rsidR="00E748BB">
        <w:t xml:space="preserve"> a</w:t>
      </w:r>
      <w:r w:rsidR="00191F7D">
        <w:t xml:space="preserve"> frequency band supports different slices. In that scenario it is worth considering </w:t>
      </w:r>
      <w:r w:rsidR="0093632C">
        <w:t>providing</w:t>
      </w:r>
      <w:r w:rsidR="001C6241">
        <w:t xml:space="preserve"> </w:t>
      </w:r>
      <w:r w:rsidR="00191F7D">
        <w:t xml:space="preserve">Slice Group ID specific </w:t>
      </w:r>
      <w:r w:rsidR="001C6241">
        <w:t xml:space="preserve">cell lists to the UE. One option is to use the legacy </w:t>
      </w:r>
      <w:r w:rsidR="00484637">
        <w:t xml:space="preserve">white or black cell list mechanism. In that case the </w:t>
      </w:r>
      <w:r w:rsidR="00E03F2A">
        <w:t>solution depicted in the previous section can be extended in the following way:</w:t>
      </w:r>
    </w:p>
    <w:p w14:paraId="4A9F7712" w14:textId="1D76E054" w:rsidR="00104228" w:rsidRDefault="00104228" w:rsidP="0000730C">
      <w:pPr>
        <w:pStyle w:val="B1"/>
      </w:pPr>
      <w:r>
        <w:t>1)</w:t>
      </w:r>
      <w:r>
        <w:tab/>
        <w:t xml:space="preserve">Slice Group ID specific white or </w:t>
      </w:r>
      <w:proofErr w:type="gramStart"/>
      <w:r>
        <w:t>black list</w:t>
      </w:r>
      <w:proofErr w:type="gramEnd"/>
      <w:r w:rsidR="00E748BB">
        <w:t xml:space="preserve"> </w:t>
      </w:r>
      <w:r w:rsidR="0069427C" w:rsidRPr="004F7054">
        <w:t>for current band (SIB2) and for other bands (SIB4)</w:t>
      </w:r>
      <w:r>
        <w:t xml:space="preserve"> is broadcast</w:t>
      </w:r>
    </w:p>
    <w:p w14:paraId="43E9B186" w14:textId="3650A29C" w:rsidR="00E03F2A" w:rsidRPr="0000730C" w:rsidRDefault="0000730C" w:rsidP="00E748BB">
      <w:pPr>
        <w:pStyle w:val="B1"/>
      </w:pPr>
      <w:r>
        <w:lastRenderedPageBreak/>
        <w:t>2)</w:t>
      </w:r>
      <w:r>
        <w:tab/>
      </w:r>
      <w:r w:rsidR="00C96E1A">
        <w:t xml:space="preserve">When a </w:t>
      </w:r>
      <w:proofErr w:type="gramStart"/>
      <w:r w:rsidR="00C96E1A">
        <w:t>Slice Group ID specific cell reselection priorit</w:t>
      </w:r>
      <w:r w:rsidR="00717B9B">
        <w:t>ies</w:t>
      </w:r>
      <w:proofErr w:type="gramEnd"/>
      <w:r w:rsidR="00717B9B">
        <w:t xml:space="preserve"> are used and </w:t>
      </w:r>
      <w:r w:rsidR="00E03F2A" w:rsidRPr="0000730C">
        <w:t>Slice Group ID specific white or black cell list is provided for the selected Slice Group ID then it is used to limit measurements to specific cells.</w:t>
      </w:r>
    </w:p>
    <w:p w14:paraId="5B5A88A7" w14:textId="37D4B65A" w:rsidR="00E03F2A" w:rsidRDefault="0093632C" w:rsidP="004F7054">
      <w:r>
        <w:t>An additional option is</w:t>
      </w:r>
      <w:r w:rsidR="00822BC2">
        <w:t xml:space="preserve"> to introduce a new type of Slice Group ID specific cell list: </w:t>
      </w:r>
      <w:r w:rsidR="007B4785">
        <w:t xml:space="preserve">a list of cells prioritized for </w:t>
      </w:r>
      <w:r w:rsidR="00E35765">
        <w:t xml:space="preserve">the given Slice Group ID. In that </w:t>
      </w:r>
      <w:r w:rsidR="0069427C">
        <w:t>case the</w:t>
      </w:r>
      <w:r w:rsidR="00E35765">
        <w:t xml:space="preserve"> solution extension</w:t>
      </w:r>
      <w:r w:rsidR="0069427C">
        <w:t xml:space="preserve"> would be</w:t>
      </w:r>
      <w:r w:rsidR="006971E9">
        <w:t>:</w:t>
      </w:r>
    </w:p>
    <w:p w14:paraId="5CCA2FB8" w14:textId="67DAA7B8" w:rsidR="006971E9" w:rsidRDefault="006971E9" w:rsidP="006971E9">
      <w:pPr>
        <w:pStyle w:val="B1"/>
      </w:pPr>
      <w:r>
        <w:t>1)</w:t>
      </w:r>
      <w:r>
        <w:tab/>
      </w:r>
      <w:r w:rsidR="007B782E">
        <w:t>"</w:t>
      </w:r>
      <w:proofErr w:type="spellStart"/>
      <w:r w:rsidR="004F7054" w:rsidRPr="004F7054">
        <w:t>PriorityCellList</w:t>
      </w:r>
      <w:proofErr w:type="spellEnd"/>
      <w:r w:rsidR="007B782E">
        <w:t>"</w:t>
      </w:r>
      <w:r w:rsidR="004F7054" w:rsidRPr="004F7054">
        <w:t xml:space="preserve"> per Slice Group ID per frequency (similar to white/</w:t>
      </w:r>
      <w:proofErr w:type="gramStart"/>
      <w:r w:rsidR="004F7054" w:rsidRPr="004F7054">
        <w:t>black lists</w:t>
      </w:r>
      <w:proofErr w:type="gramEnd"/>
      <w:r w:rsidR="004F7054" w:rsidRPr="004F7054">
        <w:t>) for current band (SIB2) and for other bands (SIB4)</w:t>
      </w:r>
      <w:r w:rsidR="00C84415">
        <w:t xml:space="preserve"> is broadcast</w:t>
      </w:r>
    </w:p>
    <w:p w14:paraId="5FED47C2" w14:textId="378DB0DA" w:rsidR="006971E9" w:rsidRDefault="00C84415" w:rsidP="006971E9">
      <w:pPr>
        <w:pStyle w:val="B1"/>
      </w:pPr>
      <w:r>
        <w:t>2)</w:t>
      </w:r>
      <w:r>
        <w:tab/>
      </w:r>
      <w:r w:rsidR="00743351">
        <w:t xml:space="preserve">For </w:t>
      </w:r>
      <w:r w:rsidR="007B782E">
        <w:t xml:space="preserve">the </w:t>
      </w:r>
      <w:r w:rsidR="00743351">
        <w:t>selection of a</w:t>
      </w:r>
      <w:r w:rsidR="007B782E">
        <w:t xml:space="preserve"> best cell </w:t>
      </w:r>
      <w:r w:rsidR="00785FD4">
        <w:t>on</w:t>
      </w:r>
      <w:r w:rsidR="007B782E">
        <w:t xml:space="preserve"> a frequency </w:t>
      </w:r>
      <w:r w:rsidR="00743351">
        <w:t xml:space="preserve">that </w:t>
      </w:r>
      <w:r w:rsidR="007B782E">
        <w:t xml:space="preserve">is selected </w:t>
      </w:r>
      <w:r w:rsidR="00FD734E">
        <w:t>for a selected Slice Group ID</w:t>
      </w:r>
      <w:r w:rsidR="00743351">
        <w:t>,</w:t>
      </w:r>
      <w:r w:rsidR="00FD734E">
        <w:t xml:space="preserve"> </w:t>
      </w:r>
      <w:r w:rsidR="00743351">
        <w:t>a</w:t>
      </w:r>
      <w:r w:rsidR="000411E1">
        <w:t xml:space="preserve"> </w:t>
      </w:r>
      <w:r w:rsidR="007B782E">
        <w:t>cell listed in the "</w:t>
      </w:r>
      <w:proofErr w:type="spellStart"/>
      <w:r w:rsidR="007B782E" w:rsidRPr="004F7054">
        <w:t>PriorityCellList</w:t>
      </w:r>
      <w:proofErr w:type="spellEnd"/>
      <w:r w:rsidR="007B782E">
        <w:t>"</w:t>
      </w:r>
      <w:r w:rsidR="00FD734E">
        <w:t xml:space="preserve"> for the given Slice Group ID </w:t>
      </w:r>
      <w:r w:rsidR="00743351">
        <w:t>may</w:t>
      </w:r>
      <w:r w:rsidR="00C0151E">
        <w:t xml:space="preserve"> </w:t>
      </w:r>
      <w:r w:rsidR="00743351">
        <w:t>be</w:t>
      </w:r>
      <w:r w:rsidR="00821ADC">
        <w:t xml:space="preserve"> </w:t>
      </w:r>
      <w:r w:rsidR="00743351">
        <w:t xml:space="preserve">prioritized for </w:t>
      </w:r>
      <w:r w:rsidR="00821ADC">
        <w:t xml:space="preserve">the </w:t>
      </w:r>
      <w:r w:rsidR="00531386">
        <w:t>best cell</w:t>
      </w:r>
      <w:r w:rsidR="00743351">
        <w:t xml:space="preserve"> selection</w:t>
      </w:r>
      <w:r w:rsidR="00531386">
        <w:t xml:space="preserve"> </w:t>
      </w:r>
      <w:r w:rsidR="000411E1">
        <w:t xml:space="preserve">for that frequency </w:t>
      </w:r>
      <w:r w:rsidR="00743351">
        <w:t>(</w:t>
      </w:r>
      <w:r w:rsidR="008900D1">
        <w:t>d</w:t>
      </w:r>
      <w:r w:rsidR="00743351">
        <w:t xml:space="preserve">etails </w:t>
      </w:r>
      <w:r w:rsidR="008900D1">
        <w:t xml:space="preserve">are </w:t>
      </w:r>
      <w:r w:rsidR="00743351">
        <w:t>FFS)</w:t>
      </w:r>
      <w:r w:rsidR="004F2ACB">
        <w:t>.</w:t>
      </w:r>
    </w:p>
    <w:p w14:paraId="71008495" w14:textId="2C9D6088" w:rsidR="001F2A47" w:rsidRPr="004F7054" w:rsidRDefault="001F2A47" w:rsidP="004F7054">
      <w:r>
        <w:t xml:space="preserve">RAN2 should discuss </w:t>
      </w:r>
      <w:r w:rsidR="003938A6">
        <w:t xml:space="preserve">whether this type of extension of the baseline solution depicted in the previous section is </w:t>
      </w:r>
      <w:r w:rsidR="00785FD4">
        <w:t>ben</w:t>
      </w:r>
      <w:r w:rsidR="00EF390F">
        <w:t>e</w:t>
      </w:r>
      <w:r w:rsidR="00785FD4">
        <w:t>ficial</w:t>
      </w:r>
      <w:r w:rsidR="003938A6">
        <w:t>.</w:t>
      </w:r>
    </w:p>
    <w:p w14:paraId="3DAC4808" w14:textId="4614E282" w:rsidR="00387ECA" w:rsidRDefault="00387ECA" w:rsidP="00387ECA">
      <w:pPr>
        <w:rPr>
          <w:b/>
          <w:bCs/>
        </w:rPr>
      </w:pPr>
      <w:r w:rsidRPr="008671BA">
        <w:rPr>
          <w:b/>
          <w:bCs/>
        </w:rPr>
        <w:t xml:space="preserve">Proposal </w:t>
      </w:r>
      <w:r w:rsidR="00852289">
        <w:rPr>
          <w:b/>
          <w:bCs/>
        </w:rPr>
        <w:t>1</w:t>
      </w:r>
      <w:r w:rsidRPr="008671BA">
        <w:rPr>
          <w:b/>
          <w:bCs/>
        </w:rPr>
        <w:t>.</w:t>
      </w:r>
      <w:r>
        <w:rPr>
          <w:b/>
          <w:bCs/>
        </w:rPr>
        <w:t>3</w:t>
      </w:r>
      <w:r w:rsidRPr="008671BA">
        <w:rPr>
          <w:b/>
          <w:bCs/>
        </w:rPr>
        <w:t xml:space="preserve">: </w:t>
      </w:r>
      <w:r>
        <w:rPr>
          <w:b/>
          <w:bCs/>
        </w:rPr>
        <w:t xml:space="preserve">Discuss whether Slice Group ID based </w:t>
      </w:r>
      <w:r w:rsidR="00126956">
        <w:rPr>
          <w:b/>
          <w:bCs/>
        </w:rPr>
        <w:t xml:space="preserve">cell lists are </w:t>
      </w:r>
      <w:r w:rsidR="00785FD4">
        <w:rPr>
          <w:b/>
          <w:bCs/>
        </w:rPr>
        <w:t xml:space="preserve">beneficial extension </w:t>
      </w:r>
      <w:r w:rsidR="00126956">
        <w:rPr>
          <w:b/>
          <w:bCs/>
        </w:rPr>
        <w:t xml:space="preserve">for </w:t>
      </w:r>
      <w:r w:rsidR="00785FD4">
        <w:rPr>
          <w:b/>
          <w:bCs/>
        </w:rPr>
        <w:t xml:space="preserve">the </w:t>
      </w:r>
      <w:r w:rsidR="00126956">
        <w:rPr>
          <w:b/>
          <w:bCs/>
        </w:rPr>
        <w:t>slice</w:t>
      </w:r>
      <w:r w:rsidR="003938A6">
        <w:rPr>
          <w:b/>
          <w:bCs/>
        </w:rPr>
        <w:t>-</w:t>
      </w:r>
      <w:r w:rsidR="00126956">
        <w:rPr>
          <w:b/>
          <w:bCs/>
        </w:rPr>
        <w:t>based cell reselection</w:t>
      </w:r>
      <w:r w:rsidR="003938A6">
        <w:rPr>
          <w:b/>
          <w:bCs/>
        </w:rPr>
        <w:t xml:space="preserve"> solution proposed in Proposal 2.2</w:t>
      </w:r>
      <w:r w:rsidR="00126956">
        <w:rPr>
          <w:b/>
          <w:bCs/>
        </w:rPr>
        <w:t>.</w:t>
      </w:r>
    </w:p>
    <w:p w14:paraId="14796ED5" w14:textId="766DE72D" w:rsidR="00D2086D" w:rsidRPr="006E13D1" w:rsidRDefault="00D2086D" w:rsidP="00D2086D">
      <w:pPr>
        <w:pStyle w:val="Heading1"/>
      </w:pPr>
      <w:r>
        <w:t>3</w:t>
      </w:r>
      <w:r w:rsidRPr="006E13D1">
        <w:tab/>
      </w:r>
      <w:r>
        <w:t>Slice group ID index</w:t>
      </w:r>
    </w:p>
    <w:p w14:paraId="48321476" w14:textId="004DED70" w:rsidR="00D2086D" w:rsidRDefault="006157B5" w:rsidP="00D2086D">
      <w:pPr>
        <w:rPr>
          <w:lang w:val="en-US"/>
        </w:rPr>
      </w:pPr>
      <w:bookmarkStart w:id="0" w:name="_Hlk70953124"/>
      <w:r>
        <w:rPr>
          <w:lang w:val="en-US"/>
        </w:rPr>
        <w:t xml:space="preserve">During the previous meetings it was found that </w:t>
      </w:r>
      <w:r w:rsidR="00E71BBC">
        <w:rPr>
          <w:lang w:val="en-US"/>
        </w:rPr>
        <w:t>it is not feasible to provide specific information about individual slices</w:t>
      </w:r>
      <w:r w:rsidR="00B13A0E">
        <w:rPr>
          <w:lang w:val="en-US"/>
        </w:rPr>
        <w:t>, but some type of slice groups should be introduced.</w:t>
      </w:r>
      <w:r w:rsidR="00D2086D">
        <w:rPr>
          <w:lang w:val="en-US"/>
        </w:rPr>
        <w:t xml:space="preserve"> </w:t>
      </w:r>
      <w:r w:rsidR="00B13A0E">
        <w:rPr>
          <w:lang w:val="en-US"/>
        </w:rPr>
        <w:t xml:space="preserve">In the email discussion at RAN2#113bis the following options were </w:t>
      </w:r>
      <w:r w:rsidR="0004165A">
        <w:rPr>
          <w:lang w:val="en-US"/>
        </w:rPr>
        <w:t>discussed</w:t>
      </w:r>
      <w:r w:rsidR="00D24D97">
        <w:rPr>
          <w:lang w:val="en-US"/>
        </w:rPr>
        <w:t xml:space="preserve"> </w:t>
      </w:r>
      <w:r w:rsidR="00015EB0">
        <w:rPr>
          <w:lang w:val="en-US"/>
        </w:rPr>
        <w:t>(</w:t>
      </w:r>
      <w:hyperlink r:id="rId17" w:history="1">
        <w:r w:rsidR="00015EB0">
          <w:rPr>
            <w:rStyle w:val="Hyperlink"/>
          </w:rPr>
          <w:t>R2-2104321</w:t>
        </w:r>
      </w:hyperlink>
      <w:r w:rsidR="00015EB0">
        <w:rPr>
          <w:lang w:val="en-US"/>
        </w:rPr>
        <w:t>)</w:t>
      </w:r>
      <w:r w:rsidR="0004165A">
        <w:rPr>
          <w:lang w:val="en-US"/>
        </w:rPr>
        <w:t>:</w:t>
      </w:r>
    </w:p>
    <w:p w14:paraId="167EC740" w14:textId="40DD3A74" w:rsidR="00D2086D" w:rsidRPr="008B0506" w:rsidRDefault="00A9676A" w:rsidP="00A9676A">
      <w:pPr>
        <w:pStyle w:val="B1"/>
        <w:rPr>
          <w:lang w:val="en-US"/>
        </w:rPr>
      </w:pPr>
      <w:r>
        <w:rPr>
          <w:lang w:val="en-US"/>
        </w:rPr>
        <w:t>1</w:t>
      </w:r>
      <w:r>
        <w:rPr>
          <w:lang w:val="en-US"/>
        </w:rPr>
        <w:tab/>
      </w:r>
      <w:r w:rsidR="00D2086D" w:rsidRPr="008B0506">
        <w:rPr>
          <w:lang w:val="en-US"/>
        </w:rPr>
        <w:t>SST</w:t>
      </w:r>
    </w:p>
    <w:p w14:paraId="18AEA790" w14:textId="7691A917" w:rsidR="00D2086D" w:rsidRPr="008B0506" w:rsidRDefault="00A9676A" w:rsidP="00A9676A">
      <w:pPr>
        <w:pStyle w:val="B1"/>
        <w:rPr>
          <w:lang w:val="en-US"/>
        </w:rPr>
      </w:pPr>
      <w:r>
        <w:rPr>
          <w:lang w:val="en-US"/>
        </w:rPr>
        <w:t>2</w:t>
      </w:r>
      <w:r>
        <w:rPr>
          <w:lang w:val="en-US"/>
        </w:rPr>
        <w:tab/>
      </w:r>
      <w:r w:rsidR="00D2086D" w:rsidRPr="008B0506">
        <w:rPr>
          <w:lang w:val="en-US"/>
        </w:rPr>
        <w:t>A</w:t>
      </w:r>
      <w:r w:rsidR="002F367A">
        <w:rPr>
          <w:lang w:val="en-US"/>
        </w:rPr>
        <w:t xml:space="preserve">ccess </w:t>
      </w:r>
      <w:r w:rsidR="00D2086D" w:rsidRPr="008B0506">
        <w:rPr>
          <w:lang w:val="en-US"/>
        </w:rPr>
        <w:t>C</w:t>
      </w:r>
      <w:r w:rsidR="002F367A">
        <w:rPr>
          <w:lang w:val="en-US"/>
        </w:rPr>
        <w:t>ategory (used for UAC)</w:t>
      </w:r>
    </w:p>
    <w:p w14:paraId="7F5EF376" w14:textId="17D76C79" w:rsidR="00D2086D" w:rsidRPr="008B0506" w:rsidRDefault="00A9676A" w:rsidP="00A9676A">
      <w:pPr>
        <w:pStyle w:val="B1"/>
        <w:rPr>
          <w:lang w:val="en-US"/>
        </w:rPr>
      </w:pPr>
      <w:r>
        <w:rPr>
          <w:lang w:val="en-US"/>
        </w:rPr>
        <w:t>3</w:t>
      </w:r>
      <w:r>
        <w:rPr>
          <w:lang w:val="en-US"/>
        </w:rPr>
        <w:tab/>
      </w:r>
      <w:r w:rsidR="00D2086D" w:rsidRPr="008B0506">
        <w:rPr>
          <w:lang w:val="en-US"/>
        </w:rPr>
        <w:t>TAC as a slice group index</w:t>
      </w:r>
    </w:p>
    <w:p w14:paraId="67D00890" w14:textId="60C8B5BE" w:rsidR="00D2086D" w:rsidRDefault="00A9676A" w:rsidP="00A9676A">
      <w:pPr>
        <w:pStyle w:val="B1"/>
        <w:rPr>
          <w:lang w:val="en-US"/>
        </w:rPr>
      </w:pPr>
      <w:r>
        <w:rPr>
          <w:lang w:val="en-US"/>
        </w:rPr>
        <w:t>4</w:t>
      </w:r>
      <w:r>
        <w:rPr>
          <w:lang w:val="en-US"/>
        </w:rPr>
        <w:tab/>
      </w:r>
      <w:r w:rsidR="00452A84">
        <w:rPr>
          <w:lang w:val="en-US"/>
        </w:rPr>
        <w:t xml:space="preserve">A new </w:t>
      </w:r>
      <w:r w:rsidR="00D2086D" w:rsidRPr="008B0506">
        <w:rPr>
          <w:lang w:val="en-US"/>
        </w:rPr>
        <w:t>slice group index, no details are provided</w:t>
      </w:r>
    </w:p>
    <w:bookmarkEnd w:id="0"/>
    <w:p w14:paraId="38B92807" w14:textId="5DAA64BE" w:rsidR="00790833" w:rsidRPr="006E13D1" w:rsidRDefault="00790833" w:rsidP="00790833">
      <w:pPr>
        <w:pStyle w:val="TH"/>
        <w:ind w:left="720"/>
      </w:pPr>
      <w:r w:rsidRPr="006E13D1">
        <w:t xml:space="preserve">Table </w:t>
      </w:r>
      <w:r w:rsidR="008B0506">
        <w:t>3</w:t>
      </w:r>
      <w:r>
        <w:t>-1</w:t>
      </w:r>
      <w:r w:rsidRPr="006E13D1">
        <w:t xml:space="preserve">: </w:t>
      </w:r>
      <w:r w:rsidR="008B0506">
        <w:t>Comparison of discussed slice group indices</w:t>
      </w:r>
    </w:p>
    <w:tbl>
      <w:tblPr>
        <w:tblStyle w:val="TableGrid1"/>
        <w:tblW w:w="8635" w:type="dxa"/>
        <w:jc w:val="center"/>
        <w:tblLayout w:type="fixed"/>
        <w:tblLook w:val="04A0" w:firstRow="1" w:lastRow="0" w:firstColumn="1" w:lastColumn="0" w:noHBand="0" w:noVBand="1"/>
      </w:tblPr>
      <w:tblGrid>
        <w:gridCol w:w="1435"/>
        <w:gridCol w:w="1800"/>
        <w:gridCol w:w="1890"/>
        <w:gridCol w:w="1710"/>
        <w:gridCol w:w="1800"/>
      </w:tblGrid>
      <w:tr w:rsidR="0059324E" w:rsidRPr="00D2086D" w14:paraId="7348538B" w14:textId="77777777" w:rsidTr="00E7314D">
        <w:trPr>
          <w:jc w:val="center"/>
        </w:trPr>
        <w:tc>
          <w:tcPr>
            <w:tcW w:w="1435" w:type="dxa"/>
          </w:tcPr>
          <w:p w14:paraId="1F4351C1" w14:textId="57039D6B" w:rsidR="0059324E" w:rsidRPr="00D2086D" w:rsidRDefault="0059324E" w:rsidP="00D2086D">
            <w:pPr>
              <w:pStyle w:val="TAH"/>
              <w:spacing w:before="20" w:after="20"/>
              <w:ind w:left="57" w:right="57"/>
              <w:rPr>
                <w:rFonts w:eastAsia="Times New Roman"/>
                <w:szCs w:val="20"/>
                <w:lang w:val="en-GB"/>
              </w:rPr>
            </w:pPr>
            <w:r w:rsidRPr="00D2086D">
              <w:rPr>
                <w:rFonts w:eastAsia="Times New Roman"/>
                <w:szCs w:val="20"/>
                <w:lang w:val="en-GB"/>
              </w:rPr>
              <w:t>Index</w:t>
            </w:r>
          </w:p>
        </w:tc>
        <w:tc>
          <w:tcPr>
            <w:tcW w:w="1800" w:type="dxa"/>
          </w:tcPr>
          <w:p w14:paraId="74A4119B" w14:textId="43F502F3" w:rsidR="0059324E" w:rsidRPr="00D2086D" w:rsidRDefault="0059324E" w:rsidP="00D2086D">
            <w:pPr>
              <w:pStyle w:val="TAH"/>
              <w:spacing w:before="20" w:after="20"/>
              <w:ind w:left="57" w:right="57"/>
              <w:rPr>
                <w:rFonts w:eastAsia="Times New Roman"/>
                <w:szCs w:val="20"/>
                <w:lang w:val="en-GB"/>
              </w:rPr>
            </w:pPr>
            <w:r w:rsidRPr="00D2086D">
              <w:rPr>
                <w:rFonts w:eastAsia="Times New Roman"/>
                <w:szCs w:val="20"/>
                <w:lang w:val="en-GB"/>
              </w:rPr>
              <w:t xml:space="preserve">Flexible </w:t>
            </w:r>
          </w:p>
        </w:tc>
        <w:tc>
          <w:tcPr>
            <w:tcW w:w="1890" w:type="dxa"/>
          </w:tcPr>
          <w:p w14:paraId="554465DD" w14:textId="2EBB14E1" w:rsidR="0059324E" w:rsidRPr="00D2086D" w:rsidRDefault="0059324E" w:rsidP="00D2086D">
            <w:pPr>
              <w:pStyle w:val="TAH"/>
              <w:spacing w:before="20" w:after="20"/>
              <w:ind w:left="57" w:right="57"/>
              <w:rPr>
                <w:rFonts w:eastAsia="Times New Roman"/>
                <w:szCs w:val="20"/>
                <w:lang w:val="en-GB"/>
              </w:rPr>
            </w:pPr>
            <w:r w:rsidRPr="00D2086D">
              <w:rPr>
                <w:rFonts w:eastAsia="Times New Roman"/>
                <w:szCs w:val="20"/>
                <w:lang w:val="en-GB"/>
              </w:rPr>
              <w:t>Number of groups</w:t>
            </w:r>
            <w:r>
              <w:rPr>
                <w:rFonts w:eastAsia="Times New Roman"/>
                <w:szCs w:val="20"/>
                <w:lang w:val="en-GB"/>
              </w:rPr>
              <w:t xml:space="preserve"> per PLMN</w:t>
            </w:r>
          </w:p>
        </w:tc>
        <w:tc>
          <w:tcPr>
            <w:tcW w:w="1710" w:type="dxa"/>
          </w:tcPr>
          <w:p w14:paraId="3C04A12F" w14:textId="77777777" w:rsidR="0059324E" w:rsidRPr="00D2086D" w:rsidRDefault="0059324E" w:rsidP="00D2086D">
            <w:pPr>
              <w:pStyle w:val="TAH"/>
              <w:spacing w:before="20" w:after="20"/>
              <w:ind w:left="57" w:right="57"/>
              <w:rPr>
                <w:rFonts w:eastAsia="Times New Roman"/>
                <w:szCs w:val="20"/>
                <w:lang w:val="en-GB"/>
              </w:rPr>
            </w:pPr>
            <w:r w:rsidRPr="00D2086D">
              <w:rPr>
                <w:rFonts w:eastAsia="Times New Roman"/>
                <w:szCs w:val="20"/>
                <w:lang w:val="en-GB"/>
              </w:rPr>
              <w:t>Number of groups per cell</w:t>
            </w:r>
          </w:p>
        </w:tc>
        <w:tc>
          <w:tcPr>
            <w:tcW w:w="1800" w:type="dxa"/>
          </w:tcPr>
          <w:p w14:paraId="759514B5" w14:textId="77777777" w:rsidR="0059324E" w:rsidRPr="00D2086D" w:rsidRDefault="0059324E" w:rsidP="00D2086D">
            <w:pPr>
              <w:pStyle w:val="TAH"/>
              <w:spacing w:before="20" w:after="20"/>
              <w:ind w:left="57" w:right="57"/>
              <w:rPr>
                <w:rFonts w:eastAsia="Times New Roman"/>
                <w:szCs w:val="20"/>
                <w:lang w:val="en-GB"/>
              </w:rPr>
            </w:pPr>
            <w:r w:rsidRPr="00D2086D">
              <w:rPr>
                <w:rFonts w:eastAsia="Times New Roman"/>
                <w:szCs w:val="20"/>
                <w:lang w:val="en-GB"/>
              </w:rPr>
              <w:t>Mapping</w:t>
            </w:r>
          </w:p>
        </w:tc>
      </w:tr>
      <w:tr w:rsidR="0059324E" w:rsidRPr="00D2086D" w14:paraId="5065C627" w14:textId="77777777" w:rsidTr="00E7314D">
        <w:trPr>
          <w:jc w:val="center"/>
        </w:trPr>
        <w:tc>
          <w:tcPr>
            <w:tcW w:w="1435" w:type="dxa"/>
          </w:tcPr>
          <w:p w14:paraId="38B9FC00" w14:textId="40BAF5E7" w:rsidR="0059324E" w:rsidRPr="00D2086D" w:rsidRDefault="0059324E" w:rsidP="00D2086D">
            <w:pPr>
              <w:pStyle w:val="TAH"/>
              <w:spacing w:before="20" w:after="20"/>
              <w:ind w:left="57" w:right="57"/>
              <w:rPr>
                <w:rFonts w:eastAsia="Times New Roman"/>
                <w:szCs w:val="20"/>
                <w:lang w:val="en-GB"/>
              </w:rPr>
            </w:pPr>
            <w:r w:rsidRPr="00D2086D">
              <w:rPr>
                <w:rFonts w:eastAsia="Times New Roman"/>
                <w:szCs w:val="20"/>
                <w:lang w:val="en-GB"/>
              </w:rPr>
              <w:t>SST</w:t>
            </w:r>
          </w:p>
        </w:tc>
        <w:tc>
          <w:tcPr>
            <w:tcW w:w="1800" w:type="dxa"/>
          </w:tcPr>
          <w:p w14:paraId="52055342" w14:textId="77777777" w:rsidR="0059324E" w:rsidRPr="00D2086D" w:rsidRDefault="0059324E" w:rsidP="00D2086D">
            <w:pPr>
              <w:pStyle w:val="TAC"/>
              <w:spacing w:before="20" w:after="20"/>
              <w:ind w:left="57" w:right="57"/>
              <w:rPr>
                <w:rFonts w:eastAsia="Times New Roman"/>
                <w:szCs w:val="20"/>
                <w:lang w:val="en-GB"/>
              </w:rPr>
            </w:pPr>
            <w:r w:rsidRPr="00D2086D">
              <w:rPr>
                <w:rFonts w:eastAsia="Times New Roman"/>
                <w:szCs w:val="20"/>
                <w:lang w:val="en-GB"/>
              </w:rPr>
              <w:t>No</w:t>
            </w:r>
          </w:p>
        </w:tc>
        <w:tc>
          <w:tcPr>
            <w:tcW w:w="1890" w:type="dxa"/>
          </w:tcPr>
          <w:p w14:paraId="3157DADA" w14:textId="77777777" w:rsidR="0059324E" w:rsidRPr="00D2086D" w:rsidRDefault="0059324E" w:rsidP="00D2086D">
            <w:pPr>
              <w:pStyle w:val="TAC"/>
              <w:spacing w:before="20" w:after="20"/>
              <w:ind w:left="57" w:right="57"/>
              <w:rPr>
                <w:rFonts w:eastAsia="Times New Roman"/>
                <w:szCs w:val="20"/>
                <w:lang w:val="en-GB"/>
              </w:rPr>
            </w:pPr>
            <w:r w:rsidRPr="00D2086D">
              <w:rPr>
                <w:rFonts w:eastAsia="Times New Roman"/>
                <w:szCs w:val="20"/>
                <w:lang w:val="en-GB"/>
              </w:rPr>
              <w:t>256</w:t>
            </w:r>
          </w:p>
        </w:tc>
        <w:tc>
          <w:tcPr>
            <w:tcW w:w="1710" w:type="dxa"/>
          </w:tcPr>
          <w:p w14:paraId="1273A8CD" w14:textId="77777777" w:rsidR="0059324E" w:rsidRPr="00D2086D" w:rsidRDefault="0059324E" w:rsidP="00D2086D">
            <w:pPr>
              <w:pStyle w:val="TAC"/>
              <w:spacing w:before="20" w:after="20"/>
              <w:ind w:left="57" w:right="57"/>
              <w:rPr>
                <w:rFonts w:eastAsia="Times New Roman"/>
                <w:szCs w:val="20"/>
                <w:lang w:val="en-GB"/>
              </w:rPr>
            </w:pPr>
            <w:r w:rsidRPr="00D2086D">
              <w:rPr>
                <w:rFonts w:eastAsia="Times New Roman"/>
                <w:szCs w:val="20"/>
                <w:lang w:val="en-GB"/>
              </w:rPr>
              <w:t>256</w:t>
            </w:r>
          </w:p>
        </w:tc>
        <w:tc>
          <w:tcPr>
            <w:tcW w:w="1800" w:type="dxa"/>
          </w:tcPr>
          <w:p w14:paraId="11B463CF" w14:textId="77777777" w:rsidR="0059324E" w:rsidRPr="00D2086D" w:rsidRDefault="0059324E" w:rsidP="00D2086D">
            <w:pPr>
              <w:pStyle w:val="TAC"/>
              <w:spacing w:before="20" w:after="20"/>
              <w:ind w:left="57" w:right="57"/>
              <w:rPr>
                <w:rFonts w:eastAsia="Times New Roman"/>
                <w:szCs w:val="20"/>
                <w:lang w:val="en-GB"/>
              </w:rPr>
            </w:pPr>
            <w:r w:rsidRPr="00D2086D">
              <w:rPr>
                <w:rFonts w:eastAsia="Times New Roman"/>
                <w:szCs w:val="20"/>
                <w:lang w:val="en-GB"/>
              </w:rPr>
              <w:t>S-NSSAI id definition</w:t>
            </w:r>
          </w:p>
        </w:tc>
      </w:tr>
      <w:tr w:rsidR="0059324E" w:rsidRPr="00D2086D" w14:paraId="13E73060" w14:textId="77777777" w:rsidTr="00E7314D">
        <w:trPr>
          <w:jc w:val="center"/>
        </w:trPr>
        <w:tc>
          <w:tcPr>
            <w:tcW w:w="1435" w:type="dxa"/>
          </w:tcPr>
          <w:p w14:paraId="6B6FAAB8" w14:textId="5F786533" w:rsidR="0059324E" w:rsidRPr="00D2086D" w:rsidRDefault="0059324E" w:rsidP="00D2086D">
            <w:pPr>
              <w:pStyle w:val="TAH"/>
              <w:spacing w:before="20" w:after="20"/>
              <w:ind w:left="57" w:right="57"/>
              <w:rPr>
                <w:rFonts w:eastAsia="Times New Roman"/>
                <w:szCs w:val="20"/>
                <w:lang w:val="en-GB"/>
              </w:rPr>
            </w:pPr>
            <w:r w:rsidRPr="00D2086D">
              <w:rPr>
                <w:rFonts w:eastAsia="Times New Roman"/>
                <w:szCs w:val="20"/>
                <w:lang w:val="en-GB"/>
              </w:rPr>
              <w:t>A</w:t>
            </w:r>
            <w:r>
              <w:rPr>
                <w:rFonts w:eastAsia="Times New Roman"/>
                <w:szCs w:val="20"/>
                <w:lang w:val="en-GB"/>
              </w:rPr>
              <w:t xml:space="preserve">ccess </w:t>
            </w:r>
            <w:r w:rsidRPr="00D2086D">
              <w:rPr>
                <w:rFonts w:eastAsia="Times New Roman"/>
                <w:szCs w:val="20"/>
                <w:lang w:val="en-GB"/>
              </w:rPr>
              <w:t>C</w:t>
            </w:r>
            <w:r>
              <w:rPr>
                <w:rFonts w:eastAsia="Times New Roman"/>
                <w:szCs w:val="20"/>
                <w:lang w:val="en-GB"/>
              </w:rPr>
              <w:t>ategory</w:t>
            </w:r>
          </w:p>
        </w:tc>
        <w:tc>
          <w:tcPr>
            <w:tcW w:w="1800" w:type="dxa"/>
          </w:tcPr>
          <w:p w14:paraId="35F54BE8" w14:textId="77777777" w:rsidR="0059324E" w:rsidRPr="00D2086D" w:rsidRDefault="0059324E" w:rsidP="00D2086D">
            <w:pPr>
              <w:pStyle w:val="TAC"/>
              <w:spacing w:before="20" w:after="20"/>
              <w:ind w:left="57" w:right="57"/>
              <w:rPr>
                <w:rFonts w:eastAsia="Times New Roman"/>
                <w:szCs w:val="20"/>
                <w:lang w:val="en-GB"/>
              </w:rPr>
            </w:pPr>
            <w:r w:rsidRPr="00D2086D">
              <w:rPr>
                <w:rFonts w:eastAsia="Times New Roman"/>
                <w:szCs w:val="20"/>
                <w:lang w:val="en-GB"/>
              </w:rPr>
              <w:t>Yes</w:t>
            </w:r>
          </w:p>
        </w:tc>
        <w:tc>
          <w:tcPr>
            <w:tcW w:w="1890" w:type="dxa"/>
          </w:tcPr>
          <w:p w14:paraId="1E6DCEE3" w14:textId="77777777" w:rsidR="0059324E" w:rsidRPr="00D2086D" w:rsidRDefault="0059324E" w:rsidP="00D2086D">
            <w:pPr>
              <w:pStyle w:val="TAC"/>
              <w:spacing w:before="20" w:after="20"/>
              <w:ind w:left="57" w:right="57"/>
              <w:rPr>
                <w:rFonts w:eastAsia="Times New Roman"/>
                <w:szCs w:val="20"/>
                <w:lang w:val="en-GB"/>
              </w:rPr>
            </w:pPr>
            <w:r w:rsidRPr="00D2086D">
              <w:rPr>
                <w:rFonts w:eastAsia="Times New Roman"/>
                <w:szCs w:val="20"/>
                <w:lang w:val="en-GB"/>
              </w:rPr>
              <w:t>32</w:t>
            </w:r>
          </w:p>
        </w:tc>
        <w:tc>
          <w:tcPr>
            <w:tcW w:w="1710" w:type="dxa"/>
          </w:tcPr>
          <w:p w14:paraId="75A69881" w14:textId="77777777" w:rsidR="0059324E" w:rsidRPr="00D2086D" w:rsidRDefault="0059324E" w:rsidP="00D2086D">
            <w:pPr>
              <w:pStyle w:val="TAC"/>
              <w:spacing w:before="20" w:after="20"/>
              <w:ind w:left="57" w:right="57"/>
              <w:rPr>
                <w:rFonts w:eastAsia="Times New Roman"/>
                <w:szCs w:val="20"/>
                <w:lang w:val="en-GB"/>
              </w:rPr>
            </w:pPr>
            <w:r w:rsidRPr="00D2086D">
              <w:rPr>
                <w:rFonts w:eastAsia="Times New Roman"/>
                <w:szCs w:val="20"/>
                <w:lang w:val="en-GB"/>
              </w:rPr>
              <w:t>32</w:t>
            </w:r>
          </w:p>
        </w:tc>
        <w:tc>
          <w:tcPr>
            <w:tcW w:w="1800" w:type="dxa"/>
          </w:tcPr>
          <w:p w14:paraId="5C0055C4" w14:textId="77777777" w:rsidR="0059324E" w:rsidRPr="00D2086D" w:rsidRDefault="0059324E" w:rsidP="00D2086D">
            <w:pPr>
              <w:pStyle w:val="TAC"/>
              <w:spacing w:before="20" w:after="20"/>
              <w:ind w:left="57" w:right="57"/>
              <w:rPr>
                <w:rFonts w:eastAsia="Times New Roman"/>
                <w:szCs w:val="20"/>
                <w:lang w:val="en-GB"/>
              </w:rPr>
            </w:pPr>
            <w:r w:rsidRPr="00D2086D">
              <w:rPr>
                <w:rFonts w:eastAsia="Times New Roman"/>
                <w:szCs w:val="20"/>
                <w:lang w:val="en-GB"/>
              </w:rPr>
              <w:t>Signal Slice to UAC association</w:t>
            </w:r>
          </w:p>
        </w:tc>
      </w:tr>
      <w:tr w:rsidR="0059324E" w:rsidRPr="00D2086D" w14:paraId="219FEAEF" w14:textId="77777777" w:rsidTr="00E7314D">
        <w:trPr>
          <w:jc w:val="center"/>
        </w:trPr>
        <w:tc>
          <w:tcPr>
            <w:tcW w:w="1435" w:type="dxa"/>
          </w:tcPr>
          <w:p w14:paraId="27378321" w14:textId="28CF3DE7" w:rsidR="0059324E" w:rsidRPr="00D2086D" w:rsidRDefault="0059324E" w:rsidP="0045266D">
            <w:pPr>
              <w:pStyle w:val="TAH"/>
              <w:spacing w:before="20" w:after="20"/>
              <w:ind w:left="57" w:right="57"/>
              <w:rPr>
                <w:rFonts w:eastAsia="Times New Roman"/>
                <w:szCs w:val="20"/>
                <w:lang w:val="en-GB"/>
              </w:rPr>
            </w:pPr>
            <w:r w:rsidRPr="00D2086D">
              <w:rPr>
                <w:rFonts w:eastAsia="Times New Roman"/>
                <w:szCs w:val="20"/>
                <w:lang w:val="en-GB"/>
              </w:rPr>
              <w:t>TAC</w:t>
            </w:r>
          </w:p>
        </w:tc>
        <w:tc>
          <w:tcPr>
            <w:tcW w:w="1800" w:type="dxa"/>
          </w:tcPr>
          <w:p w14:paraId="6195B2A3" w14:textId="05A244B9" w:rsidR="0059324E" w:rsidRPr="00D2086D" w:rsidRDefault="0059324E" w:rsidP="00D2086D">
            <w:pPr>
              <w:pStyle w:val="TAC"/>
              <w:spacing w:before="20" w:after="20"/>
              <w:ind w:left="57" w:right="57"/>
              <w:rPr>
                <w:rFonts w:eastAsia="Times New Roman"/>
                <w:szCs w:val="20"/>
                <w:lang w:val="en-GB"/>
              </w:rPr>
            </w:pPr>
            <w:r w:rsidRPr="00D2086D">
              <w:rPr>
                <w:rFonts w:eastAsia="Times New Roman"/>
                <w:szCs w:val="20"/>
                <w:lang w:val="en-GB"/>
              </w:rPr>
              <w:t xml:space="preserve">Yes, due to homogenous slice support </w:t>
            </w:r>
            <w:r w:rsidR="00AA2148">
              <w:rPr>
                <w:rFonts w:eastAsia="Times New Roman"/>
                <w:szCs w:val="20"/>
                <w:lang w:val="en-GB"/>
              </w:rPr>
              <w:t>in</w:t>
            </w:r>
            <w:r w:rsidRPr="00D2086D">
              <w:rPr>
                <w:rFonts w:eastAsia="Times New Roman"/>
                <w:szCs w:val="20"/>
                <w:lang w:val="en-GB"/>
              </w:rPr>
              <w:t xml:space="preserve"> TA</w:t>
            </w:r>
          </w:p>
        </w:tc>
        <w:tc>
          <w:tcPr>
            <w:tcW w:w="1890" w:type="dxa"/>
          </w:tcPr>
          <w:p w14:paraId="46F3074F" w14:textId="435E5F4D" w:rsidR="0059324E" w:rsidRPr="00D2086D" w:rsidRDefault="0059324E" w:rsidP="00D2086D">
            <w:pPr>
              <w:pStyle w:val="TAC"/>
              <w:spacing w:before="20" w:after="20"/>
              <w:ind w:left="57" w:right="57"/>
              <w:rPr>
                <w:rFonts w:eastAsia="Times New Roman"/>
                <w:szCs w:val="20"/>
                <w:lang w:val="en-GB"/>
              </w:rPr>
            </w:pPr>
            <w:r w:rsidRPr="00D2086D">
              <w:rPr>
                <w:rFonts w:eastAsia="Times New Roman"/>
                <w:szCs w:val="20"/>
                <w:lang w:val="en-GB"/>
              </w:rPr>
              <w:t>6</w:t>
            </w:r>
            <w:r w:rsidR="00555DCE">
              <w:rPr>
                <w:rFonts w:eastAsia="Times New Roman"/>
                <w:szCs w:val="20"/>
                <w:lang w:val="en-GB"/>
              </w:rPr>
              <w:t>4K or</w:t>
            </w:r>
            <w:r w:rsidRPr="00D2086D">
              <w:rPr>
                <w:rFonts w:eastAsia="Times New Roman"/>
                <w:szCs w:val="20"/>
                <w:lang w:val="en-GB"/>
              </w:rPr>
              <w:t xml:space="preserve"> 16M</w:t>
            </w:r>
          </w:p>
        </w:tc>
        <w:tc>
          <w:tcPr>
            <w:tcW w:w="1710" w:type="dxa"/>
          </w:tcPr>
          <w:p w14:paraId="746C3158" w14:textId="77777777" w:rsidR="0059324E" w:rsidRPr="00D2086D" w:rsidRDefault="0059324E" w:rsidP="00D2086D">
            <w:pPr>
              <w:pStyle w:val="TAC"/>
              <w:spacing w:before="20" w:after="20"/>
              <w:ind w:left="57" w:right="57"/>
              <w:rPr>
                <w:rFonts w:eastAsia="Times New Roman"/>
                <w:szCs w:val="20"/>
                <w:lang w:val="en-GB"/>
              </w:rPr>
            </w:pPr>
            <w:r w:rsidRPr="00D2086D">
              <w:rPr>
                <w:rFonts w:eastAsia="Times New Roman"/>
                <w:szCs w:val="20"/>
                <w:lang w:val="en-GB"/>
              </w:rPr>
              <w:t>1</w:t>
            </w:r>
          </w:p>
        </w:tc>
        <w:tc>
          <w:tcPr>
            <w:tcW w:w="1800" w:type="dxa"/>
          </w:tcPr>
          <w:p w14:paraId="3602B9D5" w14:textId="77777777" w:rsidR="0059324E" w:rsidRPr="00D2086D" w:rsidRDefault="0059324E" w:rsidP="00D2086D">
            <w:pPr>
              <w:pStyle w:val="TAC"/>
              <w:spacing w:before="20" w:after="20"/>
              <w:ind w:left="57" w:right="57"/>
              <w:rPr>
                <w:rFonts w:eastAsia="Times New Roman"/>
                <w:szCs w:val="20"/>
                <w:lang w:val="en-GB"/>
              </w:rPr>
            </w:pPr>
            <w:r w:rsidRPr="00D2086D">
              <w:rPr>
                <w:rFonts w:eastAsia="Times New Roman"/>
                <w:szCs w:val="20"/>
                <w:lang w:val="en-GB"/>
              </w:rPr>
              <w:t>Signal Slice to TAC association</w:t>
            </w:r>
          </w:p>
        </w:tc>
      </w:tr>
      <w:tr w:rsidR="0059324E" w:rsidRPr="00D2086D" w14:paraId="0E4BF0DA" w14:textId="77777777" w:rsidTr="00E7314D">
        <w:trPr>
          <w:jc w:val="center"/>
        </w:trPr>
        <w:tc>
          <w:tcPr>
            <w:tcW w:w="1435" w:type="dxa"/>
          </w:tcPr>
          <w:p w14:paraId="3077AD96" w14:textId="5024112C" w:rsidR="0059324E" w:rsidRPr="00D2086D" w:rsidRDefault="0059324E" w:rsidP="00D2086D">
            <w:pPr>
              <w:pStyle w:val="TAH"/>
              <w:spacing w:before="20" w:after="20"/>
              <w:ind w:left="57" w:right="57"/>
              <w:rPr>
                <w:rFonts w:eastAsia="Times New Roman"/>
                <w:szCs w:val="20"/>
                <w:lang w:val="en-GB"/>
              </w:rPr>
            </w:pPr>
            <w:r>
              <w:rPr>
                <w:rFonts w:eastAsia="Times New Roman"/>
                <w:szCs w:val="20"/>
                <w:lang w:val="en-GB"/>
              </w:rPr>
              <w:t>N</w:t>
            </w:r>
            <w:r w:rsidRPr="00D2086D">
              <w:rPr>
                <w:rFonts w:eastAsia="Times New Roman"/>
                <w:szCs w:val="20"/>
                <w:lang w:val="en-GB"/>
              </w:rPr>
              <w:t>ew slice group index</w:t>
            </w:r>
          </w:p>
        </w:tc>
        <w:tc>
          <w:tcPr>
            <w:tcW w:w="1800" w:type="dxa"/>
          </w:tcPr>
          <w:p w14:paraId="7A4B234A" w14:textId="77777777" w:rsidR="0059324E" w:rsidRPr="00D2086D" w:rsidRDefault="0059324E" w:rsidP="00D2086D">
            <w:pPr>
              <w:pStyle w:val="TAC"/>
              <w:spacing w:before="20" w:after="20"/>
              <w:ind w:left="57" w:right="57"/>
              <w:rPr>
                <w:rFonts w:eastAsia="Times New Roman"/>
                <w:szCs w:val="20"/>
                <w:lang w:val="en-GB"/>
              </w:rPr>
            </w:pPr>
            <w:r w:rsidRPr="00D2086D">
              <w:rPr>
                <w:rFonts w:eastAsia="Times New Roman"/>
                <w:szCs w:val="20"/>
                <w:lang w:val="en-GB"/>
              </w:rPr>
              <w:t>Yes</w:t>
            </w:r>
          </w:p>
        </w:tc>
        <w:tc>
          <w:tcPr>
            <w:tcW w:w="1890" w:type="dxa"/>
          </w:tcPr>
          <w:p w14:paraId="2F95B8E2" w14:textId="0DAC97C4" w:rsidR="0059324E" w:rsidRPr="00D2086D" w:rsidRDefault="0059324E" w:rsidP="00D2086D">
            <w:pPr>
              <w:pStyle w:val="TAC"/>
              <w:spacing w:before="20" w:after="20"/>
              <w:ind w:left="57" w:right="57"/>
              <w:rPr>
                <w:rFonts w:eastAsia="Times New Roman"/>
                <w:szCs w:val="20"/>
                <w:lang w:val="en-GB"/>
              </w:rPr>
            </w:pPr>
            <w:r w:rsidRPr="00D2086D">
              <w:rPr>
                <w:rFonts w:eastAsia="Times New Roman"/>
                <w:szCs w:val="20"/>
                <w:lang w:val="en-GB"/>
              </w:rPr>
              <w:t>2^A</w:t>
            </w:r>
            <w:r>
              <w:rPr>
                <w:rFonts w:eastAsia="Times New Roman"/>
                <w:szCs w:val="20"/>
                <w:lang w:val="en-GB"/>
              </w:rPr>
              <w:br/>
              <w:t>(length of A bits)</w:t>
            </w:r>
          </w:p>
        </w:tc>
        <w:tc>
          <w:tcPr>
            <w:tcW w:w="1710" w:type="dxa"/>
          </w:tcPr>
          <w:p w14:paraId="1DE27844" w14:textId="76A87CDE" w:rsidR="0059324E" w:rsidRPr="00D2086D" w:rsidRDefault="008F423C" w:rsidP="00D2086D">
            <w:pPr>
              <w:pStyle w:val="TAC"/>
              <w:spacing w:before="20" w:after="20"/>
              <w:ind w:left="57" w:right="57"/>
              <w:rPr>
                <w:rFonts w:eastAsia="Times New Roman"/>
                <w:szCs w:val="20"/>
                <w:lang w:val="en-GB"/>
              </w:rPr>
            </w:pPr>
            <w:r>
              <w:rPr>
                <w:rFonts w:eastAsia="Times New Roman"/>
                <w:szCs w:val="20"/>
                <w:lang w:val="en-GB"/>
              </w:rPr>
              <w:t>To be specified</w:t>
            </w:r>
          </w:p>
        </w:tc>
        <w:tc>
          <w:tcPr>
            <w:tcW w:w="1800" w:type="dxa"/>
          </w:tcPr>
          <w:p w14:paraId="497E533C" w14:textId="65B92D09" w:rsidR="0059324E" w:rsidRPr="00D2086D" w:rsidRDefault="0059324E" w:rsidP="00D2086D">
            <w:pPr>
              <w:pStyle w:val="TAC"/>
              <w:spacing w:before="20" w:after="20"/>
              <w:ind w:left="57" w:right="57"/>
              <w:rPr>
                <w:rFonts w:eastAsia="Times New Roman"/>
                <w:szCs w:val="20"/>
                <w:lang w:val="en-GB"/>
              </w:rPr>
            </w:pPr>
            <w:r w:rsidRPr="00D2086D">
              <w:rPr>
                <w:rFonts w:eastAsia="Times New Roman"/>
                <w:szCs w:val="20"/>
                <w:lang w:val="en-GB"/>
              </w:rPr>
              <w:t xml:space="preserve">Signal Slice to </w:t>
            </w:r>
            <w:r w:rsidR="00AA2148">
              <w:rPr>
                <w:rFonts w:eastAsia="Times New Roman"/>
                <w:szCs w:val="20"/>
                <w:lang w:val="en-GB"/>
              </w:rPr>
              <w:t>G</w:t>
            </w:r>
            <w:r w:rsidRPr="00D2086D">
              <w:rPr>
                <w:rFonts w:eastAsia="Times New Roman"/>
                <w:szCs w:val="20"/>
                <w:lang w:val="en-GB"/>
              </w:rPr>
              <w:t>roup association</w:t>
            </w:r>
          </w:p>
        </w:tc>
      </w:tr>
    </w:tbl>
    <w:p w14:paraId="5471E882" w14:textId="32E37628" w:rsidR="00D2086D" w:rsidRDefault="00D2086D" w:rsidP="00D2086D">
      <w:pPr>
        <w:pStyle w:val="Heading2"/>
      </w:pPr>
      <w:r>
        <w:t>3</w:t>
      </w:r>
      <w:r w:rsidRPr="006E13D1">
        <w:t>.1</w:t>
      </w:r>
      <w:r w:rsidR="008B0506">
        <w:t xml:space="preserve"> </w:t>
      </w:r>
      <w:r w:rsidR="008B0506" w:rsidRPr="008B0506">
        <w:t>SST as a slice group index</w:t>
      </w:r>
      <w:r w:rsidRPr="006E13D1">
        <w:tab/>
      </w:r>
    </w:p>
    <w:p w14:paraId="57B70206" w14:textId="77777777" w:rsidR="008B0506" w:rsidRDefault="008B0506" w:rsidP="008B0506">
      <w:r>
        <w:t>The S-NSSAI may include both the SST and SD fields (in which case the S-NSSAI length is 32 bits in total), or the S-NSSAI may just include the SST field (in which case the S-NSSAI length is 8 bits only).</w:t>
      </w:r>
    </w:p>
    <w:p w14:paraId="6563FA79" w14:textId="05266275" w:rsidR="005F2F7B" w:rsidRDefault="008B0506" w:rsidP="005F2F7B">
      <w:r>
        <w:t xml:space="preserve">An advantage would that the mapping of slices to SST is not needed as this mapping is done through the definition of S-NSSAI as shown above. </w:t>
      </w:r>
      <w:r w:rsidR="005F2F7B">
        <w:t xml:space="preserve">This mapping is fixed through id definition. There </w:t>
      </w:r>
      <w:proofErr w:type="gramStart"/>
      <w:r w:rsidR="005F2F7B">
        <w:t>are</w:t>
      </w:r>
      <w:proofErr w:type="gramEnd"/>
      <w:r w:rsidR="005F2F7B">
        <w:t xml:space="preserve"> possible 2^24 slices covered by an SST value. So</w:t>
      </w:r>
      <w:r w:rsidR="0069427C">
        <w:t>,</w:t>
      </w:r>
      <w:r w:rsidR="005F2F7B">
        <w:t xml:space="preserve"> it is impossible for UE to understand if its allowed S-NSSAI is supported by the cell if it only reads the SST value. </w:t>
      </w:r>
    </w:p>
    <w:p w14:paraId="5B784658" w14:textId="543273C0" w:rsidR="008B0506" w:rsidRPr="008B0506" w:rsidRDefault="008B0506" w:rsidP="008B0506">
      <w:pPr>
        <w:rPr>
          <w:b/>
          <w:bCs/>
        </w:rPr>
      </w:pPr>
      <w:r w:rsidRPr="008B0506">
        <w:rPr>
          <w:b/>
          <w:bCs/>
        </w:rPr>
        <w:t>Observation</w:t>
      </w:r>
      <w:r w:rsidR="001B3DC6">
        <w:rPr>
          <w:b/>
          <w:bCs/>
        </w:rPr>
        <w:t xml:space="preserve"> </w:t>
      </w:r>
      <w:r w:rsidR="00852289">
        <w:rPr>
          <w:b/>
          <w:bCs/>
        </w:rPr>
        <w:t>2</w:t>
      </w:r>
      <w:r w:rsidR="001B3DC6">
        <w:rPr>
          <w:b/>
          <w:bCs/>
        </w:rPr>
        <w:t>.1</w:t>
      </w:r>
      <w:r w:rsidRPr="008B0506">
        <w:rPr>
          <w:b/>
          <w:bCs/>
        </w:rPr>
        <w:t>: Standalone SST cannot be used as a slice group index.</w:t>
      </w:r>
    </w:p>
    <w:p w14:paraId="2B446D25" w14:textId="77777777" w:rsidR="008B0506" w:rsidRDefault="008B0506" w:rsidP="008B0506">
      <w:r>
        <w:t xml:space="preserve">Possible solutions to this issue </w:t>
      </w:r>
      <w:proofErr w:type="gramStart"/>
      <w:r>
        <w:t>is</w:t>
      </w:r>
      <w:proofErr w:type="gramEnd"/>
      <w:r>
        <w:t xml:space="preserve"> also SD value is broadcast. This then fallbacks to slice information broadcast while it is agreed that slice group information should be broadcast.</w:t>
      </w:r>
    </w:p>
    <w:p w14:paraId="78FA443A" w14:textId="101029D3" w:rsidR="008B0506" w:rsidRPr="008B0506" w:rsidRDefault="008B0506" w:rsidP="008B0506">
      <w:pPr>
        <w:rPr>
          <w:b/>
          <w:bCs/>
        </w:rPr>
      </w:pPr>
      <w:r w:rsidRPr="008B0506">
        <w:rPr>
          <w:b/>
          <w:bCs/>
        </w:rPr>
        <w:t>Observation</w:t>
      </w:r>
      <w:r w:rsidR="001B3DC6">
        <w:rPr>
          <w:b/>
          <w:bCs/>
        </w:rPr>
        <w:t xml:space="preserve"> </w:t>
      </w:r>
      <w:r w:rsidR="00852289">
        <w:rPr>
          <w:b/>
          <w:bCs/>
        </w:rPr>
        <w:t>2</w:t>
      </w:r>
      <w:r w:rsidR="001B3DC6">
        <w:rPr>
          <w:b/>
          <w:bCs/>
        </w:rPr>
        <w:t>.2</w:t>
      </w:r>
      <w:r w:rsidRPr="008B0506">
        <w:rPr>
          <w:b/>
          <w:bCs/>
        </w:rPr>
        <w:t xml:space="preserve">: Broadcasting of SD with SST would fallback to slice index broadcast </w:t>
      </w:r>
      <w:r w:rsidR="009C49EF">
        <w:rPr>
          <w:b/>
          <w:bCs/>
        </w:rPr>
        <w:t xml:space="preserve">that </w:t>
      </w:r>
      <w:r w:rsidR="00E65224">
        <w:rPr>
          <w:b/>
          <w:bCs/>
        </w:rPr>
        <w:t xml:space="preserve">was found </w:t>
      </w:r>
      <w:r w:rsidR="004015B7">
        <w:rPr>
          <w:b/>
          <w:bCs/>
        </w:rPr>
        <w:t>in</w:t>
      </w:r>
      <w:r w:rsidR="00E65224">
        <w:rPr>
          <w:b/>
          <w:bCs/>
        </w:rPr>
        <w:t>feasible</w:t>
      </w:r>
      <w:r w:rsidRPr="008B0506">
        <w:rPr>
          <w:b/>
          <w:bCs/>
        </w:rPr>
        <w:t>.</w:t>
      </w:r>
    </w:p>
    <w:p w14:paraId="35F82270" w14:textId="36DC11B1" w:rsidR="008B0506" w:rsidRDefault="008B0506" w:rsidP="008B0506">
      <w:pPr>
        <w:rPr>
          <w:b/>
          <w:bCs/>
        </w:rPr>
      </w:pPr>
      <w:r w:rsidRPr="008B0506">
        <w:rPr>
          <w:b/>
          <w:bCs/>
        </w:rPr>
        <w:lastRenderedPageBreak/>
        <w:t>Proposal</w:t>
      </w:r>
      <w:r w:rsidR="001B3DC6">
        <w:rPr>
          <w:b/>
          <w:bCs/>
        </w:rPr>
        <w:t xml:space="preserve"> </w:t>
      </w:r>
      <w:r w:rsidR="00852289">
        <w:rPr>
          <w:b/>
          <w:bCs/>
        </w:rPr>
        <w:t>2</w:t>
      </w:r>
      <w:r w:rsidR="001B3DC6">
        <w:rPr>
          <w:b/>
          <w:bCs/>
        </w:rPr>
        <w:t>.1</w:t>
      </w:r>
      <w:r w:rsidRPr="008B0506">
        <w:rPr>
          <w:b/>
          <w:bCs/>
        </w:rPr>
        <w:t xml:space="preserve">: Do not consider SST as a slice grouping </w:t>
      </w:r>
      <w:r w:rsidR="00CF0FD8" w:rsidRPr="008B0506">
        <w:rPr>
          <w:b/>
          <w:bCs/>
        </w:rPr>
        <w:t>index for cell re-selection</w:t>
      </w:r>
      <w:r w:rsidRPr="008B0506">
        <w:rPr>
          <w:b/>
          <w:bCs/>
        </w:rPr>
        <w:t>.</w:t>
      </w:r>
    </w:p>
    <w:p w14:paraId="3F33D635" w14:textId="48D48602" w:rsidR="008B0506" w:rsidRDefault="008B0506" w:rsidP="008B0506">
      <w:pPr>
        <w:pStyle w:val="Heading2"/>
      </w:pPr>
      <w:r>
        <w:t>3</w:t>
      </w:r>
      <w:r w:rsidRPr="006E13D1">
        <w:t>.</w:t>
      </w:r>
      <w:r>
        <w:t>2 AC</w:t>
      </w:r>
      <w:r w:rsidRPr="008B0506">
        <w:t xml:space="preserve"> as a slice group index</w:t>
      </w:r>
      <w:r w:rsidR="00A30268">
        <w:t xml:space="preserve"> for cell reselection</w:t>
      </w:r>
      <w:r w:rsidRPr="006E13D1">
        <w:tab/>
      </w:r>
    </w:p>
    <w:p w14:paraId="3033BCC9" w14:textId="58938B6D" w:rsidR="0039306B" w:rsidRDefault="0066360C" w:rsidP="008B0506">
      <w:r>
        <w:t xml:space="preserve">In principle </w:t>
      </w:r>
      <w:r w:rsidR="002B1090">
        <w:t xml:space="preserve">Access Categories for UAC are advertised for the cell itself. As we have found (see </w:t>
      </w:r>
      <w:r w:rsidR="00245A98">
        <w:t>section 2.2) that the u</w:t>
      </w:r>
      <w:r w:rsidR="00245A98" w:rsidRPr="00245A98">
        <w:t xml:space="preserve">se of the slice information broadcast about the cell itself during cell reselection </w:t>
      </w:r>
      <w:r w:rsidR="00245A98">
        <w:t>is not beneficial</w:t>
      </w:r>
      <w:r w:rsidR="00DD329E">
        <w:t xml:space="preserve">, the use of Access Categories does not provide any advantage in terms of </w:t>
      </w:r>
      <w:r w:rsidR="0039306B">
        <w:t xml:space="preserve">existing broadcast information. On the other </w:t>
      </w:r>
      <w:r w:rsidR="00C41146">
        <w:t>hand,</w:t>
      </w:r>
      <w:r w:rsidR="0039306B">
        <w:t xml:space="preserve"> it introduces restrictions</w:t>
      </w:r>
      <w:r w:rsidR="00E07FE6">
        <w:t xml:space="preserve">, such as the maximum number of </w:t>
      </w:r>
      <w:r w:rsidR="00E07FE6" w:rsidRPr="008B0506">
        <w:t>Operator defined access categories (ODAC)</w:t>
      </w:r>
      <w:r w:rsidR="00945910">
        <w:t xml:space="preserve"> are 32.</w:t>
      </w:r>
      <w:r w:rsidR="008437A8">
        <w:t xml:space="preserve"> Currently, access categories are not used for cell re-selection this may cause other issues </w:t>
      </w:r>
      <w:r w:rsidR="00EF56F6">
        <w:t>for ACs.</w:t>
      </w:r>
      <w:r w:rsidR="00945910">
        <w:t xml:space="preserve"> It may also create conflict if an operator intends to use to some other purposes than </w:t>
      </w:r>
      <w:r w:rsidR="00151E90">
        <w:t>providing slice information for reselection.</w:t>
      </w:r>
    </w:p>
    <w:p w14:paraId="21424277" w14:textId="0BF08481" w:rsidR="00151E90" w:rsidRPr="008B0506" w:rsidRDefault="00151E90" w:rsidP="00151E90">
      <w:pPr>
        <w:rPr>
          <w:b/>
          <w:bCs/>
        </w:rPr>
      </w:pPr>
      <w:r w:rsidRPr="008B0506">
        <w:rPr>
          <w:b/>
          <w:bCs/>
        </w:rPr>
        <w:t>Observation</w:t>
      </w:r>
      <w:r>
        <w:rPr>
          <w:b/>
          <w:bCs/>
        </w:rPr>
        <w:t xml:space="preserve"> </w:t>
      </w:r>
      <w:r w:rsidR="00852289">
        <w:rPr>
          <w:b/>
          <w:bCs/>
        </w:rPr>
        <w:t>2</w:t>
      </w:r>
      <w:r>
        <w:rPr>
          <w:b/>
          <w:bCs/>
        </w:rPr>
        <w:t>.</w:t>
      </w:r>
      <w:r w:rsidR="00252280">
        <w:rPr>
          <w:b/>
          <w:bCs/>
        </w:rPr>
        <w:t>3</w:t>
      </w:r>
      <w:r w:rsidRPr="008B0506">
        <w:rPr>
          <w:b/>
          <w:bCs/>
        </w:rPr>
        <w:t xml:space="preserve">: Using ODAC for cell re-selection </w:t>
      </w:r>
      <w:r w:rsidR="00D13A11">
        <w:rPr>
          <w:b/>
          <w:bCs/>
        </w:rPr>
        <w:t>has limitation on the number of slice groups and the use of Access Categories for other purposes</w:t>
      </w:r>
      <w:r w:rsidRPr="008B0506">
        <w:rPr>
          <w:b/>
          <w:bCs/>
        </w:rPr>
        <w:t>.</w:t>
      </w:r>
    </w:p>
    <w:p w14:paraId="44BD9820" w14:textId="222A5EF2" w:rsidR="008B0506" w:rsidRPr="008B0506" w:rsidRDefault="008B0506" w:rsidP="008B0506">
      <w:pPr>
        <w:rPr>
          <w:b/>
          <w:bCs/>
        </w:rPr>
      </w:pPr>
      <w:r w:rsidRPr="008B0506">
        <w:rPr>
          <w:b/>
          <w:bCs/>
        </w:rPr>
        <w:t>Proposal</w:t>
      </w:r>
      <w:r w:rsidR="001B3DC6">
        <w:rPr>
          <w:b/>
          <w:bCs/>
        </w:rPr>
        <w:t xml:space="preserve"> </w:t>
      </w:r>
      <w:r w:rsidR="00852289">
        <w:rPr>
          <w:b/>
          <w:bCs/>
        </w:rPr>
        <w:t>2</w:t>
      </w:r>
      <w:r w:rsidR="001B3DC6">
        <w:rPr>
          <w:b/>
          <w:bCs/>
        </w:rPr>
        <w:t>.2</w:t>
      </w:r>
      <w:r w:rsidRPr="008B0506">
        <w:rPr>
          <w:b/>
          <w:bCs/>
        </w:rPr>
        <w:t>: Do not consider ODAC under UAC as a slice group index for cell re-selection.</w:t>
      </w:r>
    </w:p>
    <w:p w14:paraId="22DC666F" w14:textId="5EC1B2F9" w:rsidR="008B0506" w:rsidRDefault="008B0506" w:rsidP="008B0506">
      <w:pPr>
        <w:pStyle w:val="Heading2"/>
      </w:pPr>
      <w:r>
        <w:t>3</w:t>
      </w:r>
      <w:r w:rsidRPr="006E13D1">
        <w:t>.</w:t>
      </w:r>
      <w:r>
        <w:t>3 TAC</w:t>
      </w:r>
      <w:r w:rsidRPr="008B0506">
        <w:t xml:space="preserve"> as a slice group index</w:t>
      </w:r>
      <w:r w:rsidRPr="006E13D1">
        <w:tab/>
      </w:r>
    </w:p>
    <w:p w14:paraId="36A2A85A" w14:textId="77777777" w:rsidR="008B0506" w:rsidRPr="008B0506" w:rsidRDefault="008B0506" w:rsidP="008B0506">
      <w:pPr>
        <w:rPr>
          <w:lang w:val="en-US"/>
        </w:rPr>
      </w:pPr>
      <w:r w:rsidRPr="008B0506">
        <w:rPr>
          <w:lang w:val="en-US"/>
        </w:rPr>
        <w:t xml:space="preserve">Tracking area is used to track UE location at a granular level and directly used for procedures such as idle paging of the UE. TA already effects RRC Idle/Inactive procedures as such it affects the correct RRC state for cell re-selection procedure. </w:t>
      </w:r>
    </w:p>
    <w:p w14:paraId="19216521" w14:textId="03867357" w:rsidR="008B0506" w:rsidRPr="008B0506" w:rsidRDefault="008B0506" w:rsidP="008B0506">
      <w:pPr>
        <w:rPr>
          <w:lang w:val="en-US"/>
        </w:rPr>
      </w:pPr>
      <w:r w:rsidRPr="008B0506">
        <w:rPr>
          <w:lang w:val="en-US"/>
        </w:rPr>
        <w:t xml:space="preserve">Following the SA2 agreement on homogenous slice support in </w:t>
      </w:r>
      <w:r w:rsidR="001D5FCA">
        <w:rPr>
          <w:lang w:val="en-US"/>
        </w:rPr>
        <w:t>a</w:t>
      </w:r>
      <w:r w:rsidRPr="008B0506">
        <w:rPr>
          <w:lang w:val="en-US"/>
        </w:rPr>
        <w:t xml:space="preserve"> TA, </w:t>
      </w:r>
      <w:r w:rsidR="001D5FCA">
        <w:rPr>
          <w:lang w:val="en-US"/>
        </w:rPr>
        <w:t xml:space="preserve">using TAC as a </w:t>
      </w:r>
      <w:r w:rsidR="00AC2F84">
        <w:rPr>
          <w:lang w:val="en-US"/>
        </w:rPr>
        <w:t>slice group index does not</w:t>
      </w:r>
      <w:r w:rsidRPr="008B0506">
        <w:rPr>
          <w:lang w:val="en-US"/>
        </w:rPr>
        <w:t xml:space="preserve"> impose any extra limitation.</w:t>
      </w:r>
    </w:p>
    <w:p w14:paraId="31317410" w14:textId="6F8B152D" w:rsidR="008B0506" w:rsidRPr="008B0506" w:rsidRDefault="004E1F65" w:rsidP="008B0506">
      <w:pPr>
        <w:rPr>
          <w:lang w:val="en-US"/>
        </w:rPr>
      </w:pPr>
      <w:r>
        <w:rPr>
          <w:lang w:val="en-US"/>
        </w:rPr>
        <w:t>Proposal 2</w:t>
      </w:r>
      <w:r w:rsidR="008B0506" w:rsidRPr="008B0506">
        <w:rPr>
          <w:lang w:val="en-US"/>
        </w:rPr>
        <w:t xml:space="preserve"> incurs that for any slice group index, the </w:t>
      </w:r>
      <w:proofErr w:type="spellStart"/>
      <w:r w:rsidR="008B0506" w:rsidRPr="008B0506">
        <w:rPr>
          <w:lang w:val="en-US"/>
        </w:rPr>
        <w:t>neighbour</w:t>
      </w:r>
      <w:proofErr w:type="spellEnd"/>
      <w:r w:rsidR="008B0506" w:rsidRPr="008B0506">
        <w:rPr>
          <w:lang w:val="en-US"/>
        </w:rPr>
        <w:t xml:space="preserve"> slice group is to be broadcast by any cell. With increasing number of </w:t>
      </w:r>
      <w:proofErr w:type="spellStart"/>
      <w:r w:rsidR="008B0506" w:rsidRPr="008B0506">
        <w:rPr>
          <w:lang w:val="en-US"/>
        </w:rPr>
        <w:t>neighbour</w:t>
      </w:r>
      <w:proofErr w:type="spellEnd"/>
      <w:r w:rsidR="00AC2F84">
        <w:rPr>
          <w:lang w:val="en-US"/>
        </w:rPr>
        <w:t xml:space="preserve"> cell</w:t>
      </w:r>
      <w:r w:rsidR="008B0506" w:rsidRPr="008B0506">
        <w:rPr>
          <w:lang w:val="en-US"/>
        </w:rPr>
        <w:t>s this is an issue for all slice group index solutions.</w:t>
      </w:r>
    </w:p>
    <w:p w14:paraId="513E51D1" w14:textId="174B69B2" w:rsidR="008B0506" w:rsidRPr="008B0506" w:rsidRDefault="008B0506" w:rsidP="008B0506">
      <w:pPr>
        <w:rPr>
          <w:lang w:val="en-US"/>
        </w:rPr>
      </w:pPr>
      <w:r w:rsidRPr="008B0506">
        <w:rPr>
          <w:lang w:val="en-US"/>
        </w:rPr>
        <w:t xml:space="preserve">For any </w:t>
      </w:r>
      <w:proofErr w:type="spellStart"/>
      <w:r w:rsidRPr="008B0506">
        <w:rPr>
          <w:lang w:val="en-US"/>
        </w:rPr>
        <w:t>neighbour</w:t>
      </w:r>
      <w:proofErr w:type="spellEnd"/>
      <w:r w:rsidRPr="008B0506">
        <w:rPr>
          <w:lang w:val="en-US"/>
        </w:rPr>
        <w:t xml:space="preserve"> cell of a cell, it is highly likely that this cell has the same TA as the current cell. Only a limited number of </w:t>
      </w:r>
      <w:proofErr w:type="spellStart"/>
      <w:r w:rsidRPr="008B0506">
        <w:rPr>
          <w:lang w:val="en-US"/>
        </w:rPr>
        <w:t>neighbour</w:t>
      </w:r>
      <w:proofErr w:type="spellEnd"/>
      <w:r w:rsidRPr="008B0506">
        <w:rPr>
          <w:lang w:val="en-US"/>
        </w:rPr>
        <w:t xml:space="preserve"> cells (N1) </w:t>
      </w:r>
      <w:r w:rsidR="00524E0F">
        <w:rPr>
          <w:lang w:val="en-US"/>
        </w:rPr>
        <w:t xml:space="preserve">belong to </w:t>
      </w:r>
      <w:r w:rsidRPr="008B0506">
        <w:rPr>
          <w:lang w:val="en-US"/>
        </w:rPr>
        <w:t xml:space="preserve">different TA. </w:t>
      </w:r>
      <w:r w:rsidR="00524E0F">
        <w:rPr>
          <w:lang w:val="en-US"/>
        </w:rPr>
        <w:t>I</w:t>
      </w:r>
      <w:r w:rsidRPr="008B0506">
        <w:rPr>
          <w:lang w:val="en-US"/>
        </w:rPr>
        <w:t xml:space="preserve">t is </w:t>
      </w:r>
      <w:r w:rsidR="00524E0F">
        <w:rPr>
          <w:lang w:val="en-US"/>
        </w:rPr>
        <w:t xml:space="preserve">also </w:t>
      </w:r>
      <w:r w:rsidRPr="008B0506">
        <w:rPr>
          <w:lang w:val="en-US"/>
        </w:rPr>
        <w:t xml:space="preserve">highly likely that the </w:t>
      </w:r>
      <w:r w:rsidR="00654A54">
        <w:rPr>
          <w:lang w:val="en-US"/>
        </w:rPr>
        <w:t xml:space="preserve">number of </w:t>
      </w:r>
      <w:proofErr w:type="spellStart"/>
      <w:r w:rsidRPr="008B0506">
        <w:rPr>
          <w:lang w:val="en-US"/>
        </w:rPr>
        <w:t>neighbour</w:t>
      </w:r>
      <w:r w:rsidR="00654A54">
        <w:rPr>
          <w:lang w:val="en-US"/>
        </w:rPr>
        <w:t>ing</w:t>
      </w:r>
      <w:proofErr w:type="spellEnd"/>
      <w:r w:rsidRPr="008B0506">
        <w:rPr>
          <w:lang w:val="en-US"/>
        </w:rPr>
        <w:t xml:space="preserve"> TAs are </w:t>
      </w:r>
      <w:r w:rsidR="00654A54">
        <w:rPr>
          <w:lang w:val="en-US"/>
        </w:rPr>
        <w:t xml:space="preserve">small, </w:t>
      </w:r>
      <w:r w:rsidRPr="008B0506">
        <w:rPr>
          <w:lang w:val="en-US"/>
        </w:rPr>
        <w:t>either 1, 2 and rarely more. As such using the TA</w:t>
      </w:r>
      <w:r w:rsidR="00D94323">
        <w:rPr>
          <w:lang w:val="en-US"/>
        </w:rPr>
        <w:t>C</w:t>
      </w:r>
      <w:r w:rsidRPr="008B0506">
        <w:rPr>
          <w:lang w:val="en-US"/>
        </w:rPr>
        <w:t xml:space="preserve"> to indicate slice group index for </w:t>
      </w:r>
      <w:proofErr w:type="spellStart"/>
      <w:r w:rsidRPr="008B0506">
        <w:rPr>
          <w:lang w:val="en-US"/>
        </w:rPr>
        <w:t>neighbour</w:t>
      </w:r>
      <w:proofErr w:type="spellEnd"/>
      <w:r w:rsidRPr="008B0506">
        <w:rPr>
          <w:lang w:val="en-US"/>
        </w:rPr>
        <w:t xml:space="preserve"> cells minimizes the signaling load.</w:t>
      </w:r>
    </w:p>
    <w:p w14:paraId="5ED5AE1E" w14:textId="00F0CC33" w:rsidR="008B0506" w:rsidRPr="00EA14AA" w:rsidRDefault="008B0506" w:rsidP="008B0506">
      <w:pPr>
        <w:rPr>
          <w:b/>
          <w:bCs/>
          <w:lang w:val="en-US"/>
        </w:rPr>
      </w:pPr>
      <w:r w:rsidRPr="00EA14AA">
        <w:rPr>
          <w:b/>
          <w:bCs/>
          <w:lang w:val="en-US"/>
        </w:rPr>
        <w:t>Observation</w:t>
      </w:r>
      <w:r w:rsidR="001B3DC6">
        <w:rPr>
          <w:b/>
          <w:bCs/>
        </w:rPr>
        <w:t xml:space="preserve"> </w:t>
      </w:r>
      <w:r w:rsidR="00852289">
        <w:rPr>
          <w:b/>
          <w:bCs/>
        </w:rPr>
        <w:t>2</w:t>
      </w:r>
      <w:r w:rsidR="001B3DC6">
        <w:rPr>
          <w:b/>
          <w:bCs/>
        </w:rPr>
        <w:t>.</w:t>
      </w:r>
      <w:r w:rsidR="00252280">
        <w:rPr>
          <w:b/>
          <w:bCs/>
        </w:rPr>
        <w:t>4</w:t>
      </w:r>
      <w:r w:rsidRPr="00EA14AA">
        <w:rPr>
          <w:b/>
          <w:bCs/>
          <w:lang w:val="en-US"/>
        </w:rPr>
        <w:t>: If Proposal 2</w:t>
      </w:r>
      <w:r w:rsidR="00C45AB6">
        <w:rPr>
          <w:b/>
          <w:bCs/>
          <w:lang w:val="en-US"/>
        </w:rPr>
        <w:t xml:space="preserve">.2 </w:t>
      </w:r>
      <w:r w:rsidRPr="00EA14AA">
        <w:rPr>
          <w:b/>
          <w:bCs/>
          <w:lang w:val="en-US"/>
        </w:rPr>
        <w:t xml:space="preserve">is agreed, TAC as a slice group index would minimize the signaling load considering the </w:t>
      </w:r>
      <w:proofErr w:type="spellStart"/>
      <w:r w:rsidRPr="00EA14AA">
        <w:rPr>
          <w:b/>
          <w:bCs/>
          <w:lang w:val="en-US"/>
        </w:rPr>
        <w:t>neighbour</w:t>
      </w:r>
      <w:proofErr w:type="spellEnd"/>
      <w:r w:rsidRPr="00EA14AA">
        <w:rPr>
          <w:b/>
          <w:bCs/>
          <w:lang w:val="en-US"/>
        </w:rPr>
        <w:t xml:space="preserve"> slice group support. </w:t>
      </w:r>
    </w:p>
    <w:p w14:paraId="5533A137" w14:textId="13033D6F" w:rsidR="008B0506" w:rsidRPr="008B0506" w:rsidRDefault="00ED3123" w:rsidP="008B0506">
      <w:pPr>
        <w:rPr>
          <w:lang w:val="en-US"/>
        </w:rPr>
      </w:pPr>
      <w:r>
        <w:rPr>
          <w:lang w:val="en-US"/>
        </w:rPr>
        <w:t xml:space="preserve">TACs </w:t>
      </w:r>
      <w:r w:rsidR="008B0506" w:rsidRPr="008B0506">
        <w:rPr>
          <w:lang w:val="en-US"/>
        </w:rPr>
        <w:t xml:space="preserve">are represented with 2 or 3 octets in extended form. Network can adjust tracking area of a cell to conform with the SA2 agreement of homogenous slice support in a TA. Cell re-selection is a cell specific procedure, it is not needed that a multiple slice groups are indicated per cell. Currently, only a single </w:t>
      </w:r>
      <w:r w:rsidR="000E1664">
        <w:rPr>
          <w:lang w:val="en-US"/>
        </w:rPr>
        <w:t>TAC</w:t>
      </w:r>
      <w:r w:rsidR="008B0506" w:rsidRPr="008B0506">
        <w:rPr>
          <w:lang w:val="en-US"/>
        </w:rPr>
        <w:t xml:space="preserve"> is allocated per cell</w:t>
      </w:r>
      <w:r w:rsidR="000E1664">
        <w:rPr>
          <w:lang w:val="en-US"/>
        </w:rPr>
        <w:t xml:space="preserve"> per PLMN</w:t>
      </w:r>
      <w:r w:rsidR="008B0506" w:rsidRPr="008B0506">
        <w:rPr>
          <w:lang w:val="en-US"/>
        </w:rPr>
        <w:t>. As such it is sufficient for cell re-selection procedure.</w:t>
      </w:r>
    </w:p>
    <w:p w14:paraId="385ACECB" w14:textId="2AE8A1AC" w:rsidR="008B0506" w:rsidRPr="008B0506" w:rsidRDefault="008B0506" w:rsidP="008B0506">
      <w:pPr>
        <w:rPr>
          <w:b/>
          <w:bCs/>
          <w:lang w:val="en-US"/>
        </w:rPr>
      </w:pPr>
      <w:r w:rsidRPr="008B0506">
        <w:rPr>
          <w:b/>
          <w:bCs/>
          <w:lang w:val="en-US"/>
        </w:rPr>
        <w:t>Observation</w:t>
      </w:r>
      <w:r w:rsidR="001B3DC6">
        <w:rPr>
          <w:b/>
          <w:bCs/>
        </w:rPr>
        <w:t xml:space="preserve"> </w:t>
      </w:r>
      <w:r w:rsidR="00852289">
        <w:rPr>
          <w:b/>
          <w:bCs/>
        </w:rPr>
        <w:t>2</w:t>
      </w:r>
      <w:r w:rsidR="001B3DC6">
        <w:rPr>
          <w:b/>
          <w:bCs/>
        </w:rPr>
        <w:t>.</w:t>
      </w:r>
      <w:r w:rsidR="00252280">
        <w:rPr>
          <w:b/>
          <w:bCs/>
        </w:rPr>
        <w:t>5</w:t>
      </w:r>
      <w:r w:rsidRPr="008B0506">
        <w:rPr>
          <w:b/>
          <w:bCs/>
          <w:lang w:val="en-US"/>
        </w:rPr>
        <w:t>: A single slice group index per cell is sufficient for cell re-selection procedure.</w:t>
      </w:r>
    </w:p>
    <w:p w14:paraId="0EBC1F69" w14:textId="7E5899FF" w:rsidR="008B0506" w:rsidRPr="008B0506" w:rsidRDefault="008B0506" w:rsidP="008B0506">
      <w:pPr>
        <w:rPr>
          <w:lang w:val="en-US"/>
        </w:rPr>
      </w:pPr>
      <w:r w:rsidRPr="008B0506">
        <w:rPr>
          <w:lang w:val="en-US"/>
        </w:rPr>
        <w:t xml:space="preserve">With the registration procedure, UE is configured with a registration area that incurs a list of </w:t>
      </w:r>
      <w:r w:rsidR="00EB5F21">
        <w:rPr>
          <w:lang w:val="en-US"/>
        </w:rPr>
        <w:t>TACs</w:t>
      </w:r>
      <w:r w:rsidRPr="008B0506">
        <w:rPr>
          <w:lang w:val="en-US"/>
        </w:rPr>
        <w:t xml:space="preserve"> and allowed S-NSSAIs in those tracking areas. This means that already a NAS signaling exists that can be extended to provide mapping to slice groups.</w:t>
      </w:r>
    </w:p>
    <w:p w14:paraId="42D50C12" w14:textId="3FCB58C3" w:rsidR="008B0506" w:rsidRPr="008B0506" w:rsidRDefault="008B0506" w:rsidP="008B0506">
      <w:pPr>
        <w:rPr>
          <w:b/>
          <w:bCs/>
          <w:lang w:val="en-US"/>
        </w:rPr>
      </w:pPr>
      <w:r w:rsidRPr="008B0506">
        <w:rPr>
          <w:b/>
          <w:bCs/>
          <w:lang w:val="en-US"/>
        </w:rPr>
        <w:t>Observation</w:t>
      </w:r>
      <w:r w:rsidR="001B3DC6">
        <w:rPr>
          <w:b/>
          <w:bCs/>
        </w:rPr>
        <w:t xml:space="preserve"> </w:t>
      </w:r>
      <w:r w:rsidR="00852289">
        <w:rPr>
          <w:b/>
          <w:bCs/>
        </w:rPr>
        <w:t>2</w:t>
      </w:r>
      <w:r w:rsidR="001B3DC6">
        <w:rPr>
          <w:b/>
          <w:bCs/>
        </w:rPr>
        <w:t>.</w:t>
      </w:r>
      <w:r w:rsidR="00252280">
        <w:rPr>
          <w:b/>
          <w:bCs/>
        </w:rPr>
        <w:t>6</w:t>
      </w:r>
      <w:r w:rsidRPr="008B0506">
        <w:rPr>
          <w:b/>
          <w:bCs/>
          <w:lang w:val="en-US"/>
        </w:rPr>
        <w:t>: Mapping of slices to slice group index can be done easily by extending the registration procedure.</w:t>
      </w:r>
    </w:p>
    <w:p w14:paraId="366CF021" w14:textId="18C98F38" w:rsidR="00F72E50" w:rsidRPr="008B0506" w:rsidRDefault="00F72E50" w:rsidP="00F72E50">
      <w:pPr>
        <w:rPr>
          <w:b/>
          <w:bCs/>
          <w:lang w:val="en-US"/>
        </w:rPr>
      </w:pPr>
      <w:r w:rsidRPr="008B0506">
        <w:rPr>
          <w:b/>
          <w:bCs/>
          <w:lang w:val="en-US"/>
        </w:rPr>
        <w:t>Proposal</w:t>
      </w:r>
      <w:r>
        <w:rPr>
          <w:b/>
          <w:bCs/>
        </w:rPr>
        <w:t xml:space="preserve"> </w:t>
      </w:r>
      <w:r w:rsidR="00852289">
        <w:rPr>
          <w:b/>
          <w:bCs/>
        </w:rPr>
        <w:t>2</w:t>
      </w:r>
      <w:r>
        <w:rPr>
          <w:b/>
          <w:bCs/>
        </w:rPr>
        <w:t>.3</w:t>
      </w:r>
      <w:r w:rsidRPr="008B0506">
        <w:rPr>
          <w:b/>
          <w:bCs/>
          <w:lang w:val="en-US"/>
        </w:rPr>
        <w:t>: In case Proposal 2</w:t>
      </w:r>
      <w:r>
        <w:rPr>
          <w:b/>
          <w:bCs/>
          <w:lang w:val="en-US"/>
        </w:rPr>
        <w:t>.2</w:t>
      </w:r>
      <w:r w:rsidRPr="008B0506">
        <w:rPr>
          <w:b/>
          <w:bCs/>
          <w:lang w:val="en-US"/>
        </w:rPr>
        <w:t xml:space="preserve"> is agreed, agree on </w:t>
      </w:r>
      <w:r>
        <w:rPr>
          <w:b/>
          <w:bCs/>
          <w:lang w:val="en-US"/>
        </w:rPr>
        <w:t xml:space="preserve">using </w:t>
      </w:r>
      <w:r w:rsidRPr="008B0506">
        <w:rPr>
          <w:b/>
          <w:bCs/>
          <w:lang w:val="en-US"/>
        </w:rPr>
        <w:t xml:space="preserve">TAC as the slice group index. </w:t>
      </w:r>
    </w:p>
    <w:p w14:paraId="4A36F421" w14:textId="4F9BA4CA" w:rsidR="008B0506" w:rsidRDefault="008B0506" w:rsidP="008B0506">
      <w:pPr>
        <w:pStyle w:val="Heading2"/>
      </w:pPr>
      <w:r>
        <w:t>3</w:t>
      </w:r>
      <w:r w:rsidRPr="006E13D1">
        <w:t>.</w:t>
      </w:r>
      <w:r>
        <w:t>5 A new index</w:t>
      </w:r>
      <w:r w:rsidRPr="008B0506">
        <w:t xml:space="preserve"> as a slice group index</w:t>
      </w:r>
      <w:r w:rsidRPr="006E13D1">
        <w:tab/>
      </w:r>
    </w:p>
    <w:p w14:paraId="1E9C626D" w14:textId="6AE57609" w:rsidR="008B0506" w:rsidRPr="008B0506" w:rsidRDefault="004768D0" w:rsidP="008B0506">
      <w:pPr>
        <w:rPr>
          <w:lang w:val="en-US"/>
        </w:rPr>
      </w:pPr>
      <w:r>
        <w:rPr>
          <w:lang w:val="en-US"/>
        </w:rPr>
        <w:t xml:space="preserve">The introduction of </w:t>
      </w:r>
      <w:r w:rsidR="002F1DC9">
        <w:rPr>
          <w:lang w:val="en-US"/>
        </w:rPr>
        <w:t>new identifier as slice group index requires the following:</w:t>
      </w:r>
      <w:r w:rsidR="008B0506" w:rsidRPr="008B0506">
        <w:rPr>
          <w:lang w:val="en-US"/>
        </w:rPr>
        <w:t xml:space="preserve"> </w:t>
      </w:r>
    </w:p>
    <w:p w14:paraId="234BC081" w14:textId="17D05661" w:rsidR="002A26A0" w:rsidRDefault="00314063" w:rsidP="002F1DC9">
      <w:pPr>
        <w:pStyle w:val="B1"/>
        <w:rPr>
          <w:lang w:val="en-US"/>
        </w:rPr>
      </w:pPr>
      <w:r>
        <w:rPr>
          <w:lang w:val="en-US"/>
        </w:rPr>
        <w:t>-</w:t>
      </w:r>
      <w:r w:rsidR="008B0506" w:rsidRPr="008B0506">
        <w:rPr>
          <w:lang w:val="en-US"/>
        </w:rPr>
        <w:tab/>
      </w:r>
      <w:r w:rsidR="002A26A0">
        <w:rPr>
          <w:lang w:val="en-US"/>
        </w:rPr>
        <w:t xml:space="preserve">an agreement </w:t>
      </w:r>
      <w:r>
        <w:rPr>
          <w:lang w:val="en-US"/>
        </w:rPr>
        <w:t>on the size of the slice group index</w:t>
      </w:r>
      <w:r w:rsidR="00D1424A">
        <w:rPr>
          <w:lang w:val="en-US"/>
        </w:rPr>
        <w:t xml:space="preserve"> based on the </w:t>
      </w:r>
      <w:r w:rsidR="004865FC">
        <w:rPr>
          <w:lang w:val="en-US"/>
        </w:rPr>
        <w:t xml:space="preserve">assumption how many slice group </w:t>
      </w:r>
      <w:r w:rsidR="00114B50">
        <w:rPr>
          <w:lang w:val="en-US"/>
        </w:rPr>
        <w:t>indices</w:t>
      </w:r>
      <w:r w:rsidR="004865FC">
        <w:rPr>
          <w:lang w:val="en-US"/>
        </w:rPr>
        <w:t xml:space="preserve"> could be supported in a </w:t>
      </w:r>
      <w:proofErr w:type="gramStart"/>
      <w:r w:rsidR="004865FC">
        <w:rPr>
          <w:lang w:val="en-US"/>
        </w:rPr>
        <w:t>PLMN</w:t>
      </w:r>
      <w:r w:rsidR="00404227">
        <w:rPr>
          <w:lang w:val="en-US"/>
        </w:rPr>
        <w:t>;</w:t>
      </w:r>
      <w:proofErr w:type="gramEnd"/>
    </w:p>
    <w:p w14:paraId="2AE8B1FF" w14:textId="5E992ECA" w:rsidR="00F23AD1" w:rsidRDefault="00F23AD1" w:rsidP="002F1DC9">
      <w:pPr>
        <w:pStyle w:val="B1"/>
        <w:rPr>
          <w:lang w:val="en-US"/>
        </w:rPr>
      </w:pPr>
      <w:r>
        <w:rPr>
          <w:lang w:val="en-US"/>
        </w:rPr>
        <w:t>-</w:t>
      </w:r>
      <w:r>
        <w:rPr>
          <w:lang w:val="en-US"/>
        </w:rPr>
        <w:tab/>
        <w:t>agreements on the scope of the slice group index</w:t>
      </w:r>
      <w:r w:rsidR="00B621BF">
        <w:rPr>
          <w:lang w:val="en-US"/>
        </w:rPr>
        <w:t xml:space="preserve"> </w:t>
      </w:r>
      <w:proofErr w:type="gramStart"/>
      <w:r w:rsidR="00B621BF">
        <w:rPr>
          <w:lang w:val="en-US"/>
        </w:rPr>
        <w:t>values;</w:t>
      </w:r>
      <w:proofErr w:type="gramEnd"/>
      <w:r w:rsidR="00B621BF">
        <w:rPr>
          <w:lang w:val="en-US"/>
        </w:rPr>
        <w:t xml:space="preserve"> e.g., a slice group index value </w:t>
      </w:r>
      <w:r w:rsidR="007E4568">
        <w:rPr>
          <w:lang w:val="en-US"/>
        </w:rPr>
        <w:t xml:space="preserve">can be unique in a </w:t>
      </w:r>
      <w:r w:rsidR="00B621BF">
        <w:rPr>
          <w:lang w:val="en-US"/>
        </w:rPr>
        <w:t xml:space="preserve">PLMN, </w:t>
      </w:r>
      <w:r w:rsidR="007E4568">
        <w:rPr>
          <w:lang w:val="en-US"/>
        </w:rPr>
        <w:t xml:space="preserve">or in </w:t>
      </w:r>
      <w:proofErr w:type="spellStart"/>
      <w:r w:rsidR="00B621BF">
        <w:rPr>
          <w:lang w:val="en-US"/>
        </w:rPr>
        <w:t>ePLMN</w:t>
      </w:r>
      <w:r w:rsidR="007E4568">
        <w:rPr>
          <w:lang w:val="en-US"/>
        </w:rPr>
        <w:t>s</w:t>
      </w:r>
      <w:proofErr w:type="spellEnd"/>
      <w:r w:rsidR="00B621BF">
        <w:rPr>
          <w:lang w:val="en-US"/>
        </w:rPr>
        <w:t xml:space="preserve">, </w:t>
      </w:r>
      <w:r w:rsidR="007E4568">
        <w:rPr>
          <w:lang w:val="en-US"/>
        </w:rPr>
        <w:t xml:space="preserve">in a </w:t>
      </w:r>
      <w:r w:rsidR="00B621BF">
        <w:rPr>
          <w:lang w:val="en-US"/>
        </w:rPr>
        <w:t>TA</w:t>
      </w:r>
      <w:r w:rsidR="007E4568">
        <w:rPr>
          <w:lang w:val="en-US"/>
        </w:rPr>
        <w:t xml:space="preserve"> of a PLMN</w:t>
      </w:r>
      <w:r w:rsidR="00B621BF">
        <w:rPr>
          <w:lang w:val="en-US"/>
        </w:rPr>
        <w:t xml:space="preserve">, </w:t>
      </w:r>
      <w:r w:rsidR="007E4568">
        <w:rPr>
          <w:lang w:val="en-US"/>
        </w:rPr>
        <w:t xml:space="preserve">in a </w:t>
      </w:r>
      <w:r w:rsidR="00B621BF">
        <w:rPr>
          <w:lang w:val="en-US"/>
        </w:rPr>
        <w:t>Regi</w:t>
      </w:r>
      <w:r w:rsidR="007E4568">
        <w:rPr>
          <w:lang w:val="en-US"/>
        </w:rPr>
        <w:t>s</w:t>
      </w:r>
      <w:r w:rsidR="00B621BF">
        <w:rPr>
          <w:lang w:val="en-US"/>
        </w:rPr>
        <w:t xml:space="preserve">tration Area </w:t>
      </w:r>
      <w:r w:rsidR="007E4568">
        <w:rPr>
          <w:lang w:val="en-US"/>
        </w:rPr>
        <w:t>of the UE</w:t>
      </w:r>
      <w:r w:rsidR="00B621BF">
        <w:rPr>
          <w:lang w:val="en-US"/>
        </w:rPr>
        <w:t>.</w:t>
      </w:r>
    </w:p>
    <w:p w14:paraId="52FA9863" w14:textId="4ED3470A" w:rsidR="00822F5C" w:rsidRDefault="00314063" w:rsidP="002F1DC9">
      <w:pPr>
        <w:pStyle w:val="B1"/>
        <w:rPr>
          <w:lang w:val="en-US"/>
        </w:rPr>
      </w:pPr>
      <w:r>
        <w:rPr>
          <w:lang w:val="en-US"/>
        </w:rPr>
        <w:t>-</w:t>
      </w:r>
      <w:r>
        <w:rPr>
          <w:lang w:val="en-US"/>
        </w:rPr>
        <w:tab/>
      </w:r>
      <w:r w:rsidR="00BB24C5">
        <w:rPr>
          <w:lang w:val="en-US"/>
        </w:rPr>
        <w:t>new signaling mechanism</w:t>
      </w:r>
      <w:r w:rsidR="00822F5C">
        <w:rPr>
          <w:lang w:val="en-US"/>
        </w:rPr>
        <w:t xml:space="preserve"> to provide the mapping of slices to the slice group </w:t>
      </w:r>
      <w:r w:rsidR="00CC0536">
        <w:rPr>
          <w:lang w:val="en-US"/>
        </w:rPr>
        <w:t>indices</w:t>
      </w:r>
      <w:r w:rsidR="009C125E">
        <w:rPr>
          <w:lang w:val="en-US"/>
        </w:rPr>
        <w:t>.</w:t>
      </w:r>
    </w:p>
    <w:p w14:paraId="7D2AC521" w14:textId="5A2E08E6" w:rsidR="00E41B6B" w:rsidRDefault="00E41B6B" w:rsidP="002F1DC9">
      <w:pPr>
        <w:pStyle w:val="B1"/>
        <w:rPr>
          <w:lang w:val="en-US"/>
        </w:rPr>
      </w:pPr>
      <w:r>
        <w:rPr>
          <w:lang w:val="en-US"/>
        </w:rPr>
        <w:lastRenderedPageBreak/>
        <w:t>-</w:t>
      </w:r>
      <w:r>
        <w:rPr>
          <w:lang w:val="en-US"/>
        </w:rPr>
        <w:tab/>
        <w:t xml:space="preserve">introduction of a new NAS and AS interaction to provide the slice groups from NAS to AS for cell </w:t>
      </w:r>
      <w:proofErr w:type="gramStart"/>
      <w:r>
        <w:rPr>
          <w:lang w:val="en-US"/>
        </w:rPr>
        <w:t>reselection;</w:t>
      </w:r>
      <w:proofErr w:type="gramEnd"/>
    </w:p>
    <w:p w14:paraId="478AA342" w14:textId="238347DE" w:rsidR="00E41B6B" w:rsidRDefault="009E2276" w:rsidP="00AB1C06">
      <w:pPr>
        <w:rPr>
          <w:lang w:val="en-US"/>
        </w:rPr>
      </w:pPr>
      <w:r>
        <w:rPr>
          <w:lang w:val="en-US"/>
        </w:rPr>
        <w:t xml:space="preserve">In principle none of </w:t>
      </w:r>
      <w:r w:rsidR="00CC0536">
        <w:rPr>
          <w:lang w:val="en-US"/>
        </w:rPr>
        <w:t xml:space="preserve">the </w:t>
      </w:r>
      <w:r w:rsidR="00404227">
        <w:rPr>
          <w:lang w:val="en-US"/>
        </w:rPr>
        <w:t xml:space="preserve">issues listed above are </w:t>
      </w:r>
      <w:r w:rsidR="00B05858">
        <w:rPr>
          <w:lang w:val="en-US"/>
        </w:rPr>
        <w:t>showstoppers</w:t>
      </w:r>
      <w:r w:rsidR="00960034">
        <w:rPr>
          <w:lang w:val="en-US"/>
        </w:rPr>
        <w:t xml:space="preserve">, but </w:t>
      </w:r>
      <w:r w:rsidR="00B05858">
        <w:rPr>
          <w:lang w:val="en-US"/>
        </w:rPr>
        <w:t xml:space="preserve">it </w:t>
      </w:r>
      <w:r w:rsidR="00960034">
        <w:rPr>
          <w:lang w:val="en-US"/>
        </w:rPr>
        <w:t xml:space="preserve">requires </w:t>
      </w:r>
      <w:r w:rsidR="00862A33">
        <w:rPr>
          <w:lang w:val="en-US"/>
        </w:rPr>
        <w:t xml:space="preserve">RAN2 </w:t>
      </w:r>
      <w:r w:rsidR="00B05858">
        <w:rPr>
          <w:lang w:val="en-US"/>
        </w:rPr>
        <w:t xml:space="preserve">and other WG </w:t>
      </w:r>
      <w:r w:rsidR="00862A33">
        <w:rPr>
          <w:lang w:val="en-US"/>
        </w:rPr>
        <w:t xml:space="preserve">discussions to find the good solutions and additional specification work to document these agreements. </w:t>
      </w:r>
      <w:r w:rsidR="00B05858">
        <w:rPr>
          <w:lang w:val="en-US"/>
        </w:rPr>
        <w:t>Note that some of these issue</w:t>
      </w:r>
      <w:r w:rsidR="006416C6">
        <w:rPr>
          <w:lang w:val="en-US"/>
        </w:rPr>
        <w:t>s</w:t>
      </w:r>
      <w:r w:rsidR="00B05858">
        <w:rPr>
          <w:lang w:val="en-US"/>
        </w:rPr>
        <w:t xml:space="preserve"> are not solel</w:t>
      </w:r>
      <w:r w:rsidR="00ED0127">
        <w:rPr>
          <w:lang w:val="en-US"/>
        </w:rPr>
        <w:t>y in the scope of RAN2, and thus requires cross WG agreements.</w:t>
      </w:r>
    </w:p>
    <w:p w14:paraId="45C6772A" w14:textId="0AFC95FB" w:rsidR="00383F03" w:rsidRPr="008B0506" w:rsidRDefault="00383F03" w:rsidP="00383F03">
      <w:pPr>
        <w:rPr>
          <w:b/>
          <w:bCs/>
          <w:lang w:val="en-US"/>
        </w:rPr>
      </w:pPr>
      <w:r w:rsidRPr="0045266D">
        <w:rPr>
          <w:b/>
          <w:bCs/>
          <w:lang w:val="en-US"/>
        </w:rPr>
        <w:t>Ob</w:t>
      </w:r>
      <w:r w:rsidRPr="00A174E2">
        <w:rPr>
          <w:b/>
          <w:bCs/>
          <w:lang w:val="en-US"/>
        </w:rPr>
        <w:t>serva</w:t>
      </w:r>
      <w:r w:rsidRPr="008B0506">
        <w:rPr>
          <w:b/>
          <w:bCs/>
          <w:lang w:val="en-US"/>
        </w:rPr>
        <w:t>tion</w:t>
      </w:r>
      <w:r>
        <w:rPr>
          <w:b/>
          <w:bCs/>
          <w:lang w:val="en-US"/>
        </w:rPr>
        <w:t xml:space="preserve"> </w:t>
      </w:r>
      <w:r w:rsidR="00852289">
        <w:rPr>
          <w:b/>
          <w:bCs/>
          <w:lang w:val="en-US"/>
        </w:rPr>
        <w:t>2</w:t>
      </w:r>
      <w:r>
        <w:rPr>
          <w:b/>
          <w:bCs/>
          <w:lang w:val="en-US"/>
        </w:rPr>
        <w:t>.7</w:t>
      </w:r>
      <w:r w:rsidRPr="008B0506">
        <w:rPr>
          <w:b/>
          <w:bCs/>
          <w:lang w:val="en-US"/>
        </w:rPr>
        <w:t xml:space="preserve">: </w:t>
      </w:r>
      <w:r>
        <w:rPr>
          <w:b/>
          <w:bCs/>
          <w:lang w:val="en-US"/>
        </w:rPr>
        <w:t>The d</w:t>
      </w:r>
      <w:r w:rsidRPr="008B0506">
        <w:rPr>
          <w:b/>
          <w:bCs/>
          <w:lang w:val="en-US"/>
        </w:rPr>
        <w:t xml:space="preserve">efinition of a new slice group index requires many considerations that are already </w:t>
      </w:r>
      <w:r>
        <w:rPr>
          <w:b/>
          <w:bCs/>
          <w:lang w:val="en-US"/>
        </w:rPr>
        <w:t xml:space="preserve">there with </w:t>
      </w:r>
      <w:r w:rsidRPr="008B0506">
        <w:rPr>
          <w:b/>
          <w:bCs/>
          <w:lang w:val="en-US"/>
        </w:rPr>
        <w:t>existing ind</w:t>
      </w:r>
      <w:r>
        <w:rPr>
          <w:b/>
          <w:bCs/>
          <w:lang w:val="en-US"/>
        </w:rPr>
        <w:t>i</w:t>
      </w:r>
      <w:r w:rsidRPr="008B0506">
        <w:rPr>
          <w:b/>
          <w:bCs/>
          <w:lang w:val="en-US"/>
        </w:rPr>
        <w:t>ces</w:t>
      </w:r>
      <w:r>
        <w:rPr>
          <w:b/>
          <w:bCs/>
          <w:lang w:val="en-US"/>
        </w:rPr>
        <w:t xml:space="preserve">, </w:t>
      </w:r>
      <w:r w:rsidRPr="008B0506">
        <w:rPr>
          <w:b/>
          <w:bCs/>
          <w:lang w:val="en-US"/>
        </w:rPr>
        <w:t>such as TAC.</w:t>
      </w:r>
    </w:p>
    <w:p w14:paraId="69D65FF2" w14:textId="1FB3B43D" w:rsidR="00383F03" w:rsidRPr="008B0506" w:rsidRDefault="00383F03" w:rsidP="00383F03">
      <w:pPr>
        <w:rPr>
          <w:b/>
          <w:bCs/>
          <w:lang w:val="en-US"/>
        </w:rPr>
      </w:pPr>
      <w:r>
        <w:rPr>
          <w:b/>
          <w:bCs/>
          <w:lang w:val="en-US"/>
        </w:rPr>
        <w:t xml:space="preserve">Proposal </w:t>
      </w:r>
      <w:r w:rsidR="00852289">
        <w:rPr>
          <w:b/>
          <w:bCs/>
          <w:lang w:val="en-US"/>
        </w:rPr>
        <w:t>2</w:t>
      </w:r>
      <w:r>
        <w:rPr>
          <w:b/>
          <w:bCs/>
          <w:lang w:val="en-US"/>
        </w:rPr>
        <w:t xml:space="preserve">.4: To avoid unnecessary specification work (and to reduce the </w:t>
      </w:r>
      <w:r w:rsidR="00CC516C">
        <w:rPr>
          <w:b/>
          <w:bCs/>
          <w:lang w:val="en-US"/>
        </w:rPr>
        <w:t>workload</w:t>
      </w:r>
      <w:r>
        <w:rPr>
          <w:b/>
          <w:bCs/>
          <w:lang w:val="en-US"/>
        </w:rPr>
        <w:t xml:space="preserve"> in 3GPP) </w:t>
      </w:r>
      <w:r w:rsidR="00505A62">
        <w:rPr>
          <w:b/>
          <w:bCs/>
          <w:lang w:val="en-US"/>
        </w:rPr>
        <w:t xml:space="preserve">do </w:t>
      </w:r>
      <w:r w:rsidR="00CC516C">
        <w:rPr>
          <w:b/>
          <w:bCs/>
          <w:lang w:val="en-US"/>
        </w:rPr>
        <w:t>NOT</w:t>
      </w:r>
      <w:r>
        <w:rPr>
          <w:b/>
          <w:bCs/>
          <w:lang w:val="en-US"/>
        </w:rPr>
        <w:t xml:space="preserve"> introduce a new type of index value as slice group index.</w:t>
      </w:r>
    </w:p>
    <w:p w14:paraId="5FF2457F" w14:textId="11A84A2C" w:rsidR="00A209D6" w:rsidRPr="006E13D1" w:rsidRDefault="00A209D6" w:rsidP="00A209D6">
      <w:pPr>
        <w:pStyle w:val="Heading1"/>
      </w:pPr>
      <w:r w:rsidRPr="006E13D1">
        <w:t>4</w:t>
      </w:r>
      <w:r w:rsidRPr="006E13D1">
        <w:tab/>
      </w:r>
      <w:r w:rsidR="008C3057">
        <w:t>Conclusion</w:t>
      </w:r>
    </w:p>
    <w:p w14:paraId="3FFA395B" w14:textId="7EE49F83" w:rsidR="001E55B6" w:rsidRPr="004031C0" w:rsidRDefault="001E55B6" w:rsidP="001E55B6">
      <w:pPr>
        <w:rPr>
          <w:b/>
          <w:bCs/>
        </w:rPr>
      </w:pPr>
      <w:r w:rsidRPr="004031C0">
        <w:rPr>
          <w:b/>
          <w:bCs/>
        </w:rPr>
        <w:t xml:space="preserve">Observation </w:t>
      </w:r>
      <w:r w:rsidR="00852289">
        <w:rPr>
          <w:b/>
          <w:bCs/>
        </w:rPr>
        <w:t>1</w:t>
      </w:r>
      <w:r w:rsidRPr="004031C0">
        <w:rPr>
          <w:b/>
          <w:bCs/>
        </w:rPr>
        <w:t>.</w:t>
      </w:r>
      <w:r w:rsidRPr="00782A56">
        <w:rPr>
          <w:b/>
          <w:bCs/>
        </w:rPr>
        <w:t xml:space="preserve">1: Use of the slice information broadcast about the cell itself during cell reselection requires the </w:t>
      </w:r>
      <w:r w:rsidRPr="00223BB5">
        <w:rPr>
          <w:b/>
          <w:bCs/>
        </w:rPr>
        <w:t>UEs to acquire SIBs of cells that are not selected</w:t>
      </w:r>
      <w:r w:rsidRPr="004031C0">
        <w:rPr>
          <w:b/>
          <w:bCs/>
        </w:rPr>
        <w:t>.</w:t>
      </w:r>
    </w:p>
    <w:p w14:paraId="5E667162" w14:textId="56D8B3A2" w:rsidR="001E55B6" w:rsidRPr="00402A5F" w:rsidRDefault="001E55B6" w:rsidP="001E55B6">
      <w:pPr>
        <w:rPr>
          <w:b/>
          <w:bCs/>
        </w:rPr>
      </w:pPr>
      <w:r w:rsidRPr="00402A5F">
        <w:rPr>
          <w:b/>
          <w:bCs/>
        </w:rPr>
        <w:t xml:space="preserve">Observation </w:t>
      </w:r>
      <w:r w:rsidR="00852289">
        <w:rPr>
          <w:b/>
          <w:bCs/>
        </w:rPr>
        <w:t>1</w:t>
      </w:r>
      <w:r w:rsidRPr="00402A5F">
        <w:rPr>
          <w:b/>
          <w:bCs/>
        </w:rPr>
        <w:t>.</w:t>
      </w:r>
      <w:r>
        <w:rPr>
          <w:b/>
          <w:bCs/>
        </w:rPr>
        <w:t>2</w:t>
      </w:r>
      <w:r w:rsidRPr="00402A5F">
        <w:rPr>
          <w:b/>
          <w:bCs/>
        </w:rPr>
        <w:t xml:space="preserve">: Use of the slice information broadcast about the cell itself </w:t>
      </w:r>
      <w:r>
        <w:rPr>
          <w:b/>
          <w:bCs/>
        </w:rPr>
        <w:t xml:space="preserve">during cell reselection </w:t>
      </w:r>
      <w:r w:rsidRPr="00402A5F">
        <w:rPr>
          <w:b/>
          <w:bCs/>
        </w:rPr>
        <w:t>will lead an increased cell reselection time and UE power consumption.</w:t>
      </w:r>
    </w:p>
    <w:p w14:paraId="1B18AB6C" w14:textId="36BA7FED" w:rsidR="001E55B6" w:rsidRPr="004031C0" w:rsidRDefault="001E55B6" w:rsidP="001E55B6">
      <w:pPr>
        <w:rPr>
          <w:b/>
          <w:bCs/>
          <w:lang w:val="en-US"/>
        </w:rPr>
      </w:pPr>
      <w:r w:rsidRPr="004B6A90">
        <w:rPr>
          <w:b/>
          <w:bCs/>
          <w:lang w:val="en-US"/>
        </w:rPr>
        <w:t xml:space="preserve">Proposal </w:t>
      </w:r>
      <w:r w:rsidR="00852289">
        <w:rPr>
          <w:b/>
          <w:bCs/>
          <w:lang w:val="en-US"/>
        </w:rPr>
        <w:t>1</w:t>
      </w:r>
      <w:r w:rsidRPr="004B6A90">
        <w:rPr>
          <w:b/>
          <w:bCs/>
          <w:lang w:val="en-US"/>
        </w:rPr>
        <w:t xml:space="preserve">.1: </w:t>
      </w:r>
      <w:r w:rsidRPr="00223BB5">
        <w:rPr>
          <w:b/>
          <w:bCs/>
        </w:rPr>
        <w:t>The slice information broadcast about the cell itself is not used for cell reselection.</w:t>
      </w:r>
      <w:r w:rsidRPr="004031C0">
        <w:rPr>
          <w:b/>
          <w:bCs/>
          <w:lang w:val="en-US"/>
        </w:rPr>
        <w:t xml:space="preserve"> </w:t>
      </w:r>
    </w:p>
    <w:p w14:paraId="4D29E4CA" w14:textId="120C3103" w:rsidR="001E55B6" w:rsidRDefault="001E55B6" w:rsidP="001E55B6">
      <w:pPr>
        <w:rPr>
          <w:b/>
          <w:bCs/>
        </w:rPr>
      </w:pPr>
      <w:r w:rsidRPr="008671BA">
        <w:rPr>
          <w:b/>
          <w:bCs/>
        </w:rPr>
        <w:t xml:space="preserve">Proposal </w:t>
      </w:r>
      <w:r w:rsidR="00852289">
        <w:rPr>
          <w:b/>
          <w:bCs/>
        </w:rPr>
        <w:t>1</w:t>
      </w:r>
      <w:r w:rsidRPr="008671BA">
        <w:rPr>
          <w:b/>
          <w:bCs/>
        </w:rPr>
        <w:t xml:space="preserve">.2: Use the </w:t>
      </w:r>
      <w:r w:rsidR="00863352">
        <w:rPr>
          <w:b/>
          <w:bCs/>
        </w:rPr>
        <w:t>following</w:t>
      </w:r>
      <w:r w:rsidRPr="008671BA">
        <w:rPr>
          <w:b/>
          <w:bCs/>
        </w:rPr>
        <w:t xml:space="preserve"> slice-based cell reselection procedure as baseline:</w:t>
      </w:r>
    </w:p>
    <w:p w14:paraId="5B3AFA7D" w14:textId="77777777" w:rsidR="001E55B6" w:rsidRPr="008671BA" w:rsidRDefault="001E55B6" w:rsidP="001E55B6">
      <w:pPr>
        <w:pStyle w:val="B1"/>
        <w:rPr>
          <w:b/>
          <w:bCs/>
        </w:rPr>
      </w:pPr>
      <w:r>
        <w:rPr>
          <w:b/>
          <w:bCs/>
        </w:rPr>
        <w:t>1)</w:t>
      </w:r>
      <w:r>
        <w:rPr>
          <w:b/>
          <w:bCs/>
        </w:rPr>
        <w:tab/>
      </w:r>
      <w:r w:rsidRPr="008671BA">
        <w:rPr>
          <w:b/>
          <w:bCs/>
        </w:rPr>
        <w:t xml:space="preserve">Additional broadcasting information per Slice Group ID: </w:t>
      </w:r>
    </w:p>
    <w:p w14:paraId="00A876D7" w14:textId="77777777" w:rsidR="001E55B6" w:rsidRPr="008671BA" w:rsidRDefault="001E55B6" w:rsidP="001E55B6">
      <w:pPr>
        <w:pStyle w:val="B2"/>
        <w:rPr>
          <w:b/>
          <w:bCs/>
        </w:rPr>
      </w:pPr>
      <w:r>
        <w:rPr>
          <w:b/>
          <w:bCs/>
        </w:rPr>
        <w:t>-</w:t>
      </w:r>
      <w:r w:rsidRPr="008671BA">
        <w:rPr>
          <w:b/>
          <w:bCs/>
        </w:rPr>
        <w:tab/>
      </w:r>
      <w:proofErr w:type="spellStart"/>
      <w:r w:rsidRPr="008671BA">
        <w:rPr>
          <w:b/>
          <w:bCs/>
        </w:rPr>
        <w:t>CellReselectionPriority</w:t>
      </w:r>
      <w:proofErr w:type="spellEnd"/>
      <w:r w:rsidRPr="008671BA">
        <w:rPr>
          <w:b/>
          <w:bCs/>
        </w:rPr>
        <w:t xml:space="preserve"> in SIB2 (for current band), in SIB4 for other bands per Slice Group ID</w:t>
      </w:r>
    </w:p>
    <w:p w14:paraId="59E3B905" w14:textId="77777777" w:rsidR="001E55B6" w:rsidRPr="008671BA" w:rsidRDefault="001E55B6" w:rsidP="001E55B6">
      <w:pPr>
        <w:pStyle w:val="B1"/>
        <w:rPr>
          <w:b/>
          <w:bCs/>
        </w:rPr>
      </w:pPr>
      <w:r>
        <w:rPr>
          <w:b/>
          <w:bCs/>
        </w:rPr>
        <w:t>2)</w:t>
      </w:r>
      <w:r>
        <w:rPr>
          <w:b/>
          <w:bCs/>
        </w:rPr>
        <w:tab/>
      </w:r>
      <w:r w:rsidRPr="008671BA">
        <w:rPr>
          <w:b/>
          <w:bCs/>
        </w:rPr>
        <w:t xml:space="preserve">Additional information in </w:t>
      </w:r>
      <w:proofErr w:type="spellStart"/>
      <w:r w:rsidRPr="008671BA">
        <w:rPr>
          <w:b/>
          <w:bCs/>
        </w:rPr>
        <w:t>RRCRelease</w:t>
      </w:r>
      <w:proofErr w:type="spellEnd"/>
      <w:r w:rsidRPr="008671BA">
        <w:rPr>
          <w:b/>
          <w:bCs/>
        </w:rPr>
        <w:t>:</w:t>
      </w:r>
    </w:p>
    <w:p w14:paraId="103DE763" w14:textId="77777777" w:rsidR="001E55B6" w:rsidRPr="008671BA" w:rsidRDefault="001E55B6" w:rsidP="001E55B6">
      <w:pPr>
        <w:pStyle w:val="B2"/>
        <w:rPr>
          <w:b/>
          <w:bCs/>
        </w:rPr>
      </w:pPr>
      <w:r>
        <w:rPr>
          <w:b/>
          <w:bCs/>
        </w:rPr>
        <w:t>-</w:t>
      </w:r>
      <w:r w:rsidRPr="008671BA">
        <w:rPr>
          <w:b/>
          <w:bCs/>
        </w:rPr>
        <w:tab/>
        <w:t>frequency priorities per Slice Group ID</w:t>
      </w:r>
    </w:p>
    <w:p w14:paraId="31E2757E" w14:textId="77777777" w:rsidR="001E55B6" w:rsidRPr="008671BA" w:rsidRDefault="001E55B6" w:rsidP="001E55B6">
      <w:pPr>
        <w:pStyle w:val="B1"/>
        <w:rPr>
          <w:b/>
          <w:bCs/>
        </w:rPr>
      </w:pPr>
      <w:r>
        <w:rPr>
          <w:b/>
          <w:bCs/>
        </w:rPr>
        <w:t>3)</w:t>
      </w:r>
      <w:r>
        <w:rPr>
          <w:b/>
          <w:bCs/>
        </w:rPr>
        <w:tab/>
      </w:r>
      <w:r w:rsidRPr="008671BA">
        <w:rPr>
          <w:b/>
          <w:bCs/>
        </w:rPr>
        <w:t xml:space="preserve">Additional information to be provided to UE: </w:t>
      </w:r>
    </w:p>
    <w:p w14:paraId="57C222E9" w14:textId="77777777" w:rsidR="001E55B6" w:rsidRPr="008671BA" w:rsidRDefault="001E55B6" w:rsidP="001E55B6">
      <w:pPr>
        <w:pStyle w:val="B2"/>
        <w:rPr>
          <w:b/>
          <w:bCs/>
        </w:rPr>
      </w:pPr>
      <w:r>
        <w:rPr>
          <w:b/>
          <w:bCs/>
        </w:rPr>
        <w:t>-</w:t>
      </w:r>
      <w:r w:rsidRPr="008671BA">
        <w:rPr>
          <w:b/>
          <w:bCs/>
        </w:rPr>
        <w:tab/>
        <w:t>Mapping rules of S-NSSAIs to Slice Group IDs (a single S-NSSAI may be mapped to several Slice Group IDs)</w:t>
      </w:r>
    </w:p>
    <w:p w14:paraId="4DC23111" w14:textId="77777777" w:rsidR="001E55B6" w:rsidRPr="008671BA" w:rsidRDefault="001E55B6" w:rsidP="001E55B6">
      <w:pPr>
        <w:pStyle w:val="B1"/>
        <w:rPr>
          <w:b/>
          <w:bCs/>
        </w:rPr>
      </w:pPr>
      <w:r>
        <w:rPr>
          <w:b/>
          <w:bCs/>
        </w:rPr>
        <w:t>4)</w:t>
      </w:r>
      <w:r>
        <w:rPr>
          <w:b/>
          <w:bCs/>
        </w:rPr>
        <w:tab/>
      </w:r>
      <w:r w:rsidRPr="008671BA">
        <w:rPr>
          <w:b/>
          <w:bCs/>
        </w:rPr>
        <w:t xml:space="preserve">Additional information provided by NAS to AS for cell reselection: </w:t>
      </w:r>
    </w:p>
    <w:p w14:paraId="2DE12CA6" w14:textId="77777777" w:rsidR="001E55B6" w:rsidRDefault="001E55B6" w:rsidP="001E55B6">
      <w:pPr>
        <w:pStyle w:val="B2"/>
        <w:rPr>
          <w:b/>
          <w:bCs/>
        </w:rPr>
      </w:pPr>
      <w:r>
        <w:rPr>
          <w:b/>
          <w:bCs/>
        </w:rPr>
        <w:t>-</w:t>
      </w:r>
      <w:r w:rsidRPr="008671BA">
        <w:rPr>
          <w:b/>
          <w:bCs/>
        </w:rPr>
        <w:tab/>
        <w:t xml:space="preserve">A </w:t>
      </w:r>
      <w:r w:rsidRPr="008671BA">
        <w:rPr>
          <w:b/>
          <w:bCs/>
          <w:i/>
          <w:iCs/>
        </w:rPr>
        <w:t>list</w:t>
      </w:r>
      <w:r w:rsidRPr="008671BA">
        <w:rPr>
          <w:b/>
          <w:bCs/>
        </w:rPr>
        <w:t xml:space="preserve"> of prioritized Slice Group IDs (each Slice Group ID has its own priority) is provided to AS to be used for cell reselection</w:t>
      </w:r>
    </w:p>
    <w:p w14:paraId="327A9D1E" w14:textId="77777777" w:rsidR="001E55B6" w:rsidRDefault="001E55B6" w:rsidP="001E55B6">
      <w:pPr>
        <w:pStyle w:val="B1"/>
        <w:rPr>
          <w:b/>
          <w:bCs/>
        </w:rPr>
      </w:pPr>
      <w:r>
        <w:rPr>
          <w:b/>
          <w:bCs/>
        </w:rPr>
        <w:t>5)</w:t>
      </w:r>
      <w:r>
        <w:rPr>
          <w:b/>
          <w:bCs/>
        </w:rPr>
        <w:tab/>
        <w:t>Procedure changes in cell reselection:</w:t>
      </w:r>
    </w:p>
    <w:p w14:paraId="24EA664F" w14:textId="77777777" w:rsidR="001E55B6" w:rsidRDefault="001E55B6" w:rsidP="001E55B6">
      <w:pPr>
        <w:pStyle w:val="B2"/>
        <w:rPr>
          <w:b/>
          <w:bCs/>
        </w:rPr>
      </w:pPr>
      <w:r>
        <w:rPr>
          <w:b/>
          <w:bCs/>
        </w:rPr>
        <w:t>a)</w:t>
      </w:r>
      <w:r>
        <w:rPr>
          <w:b/>
          <w:bCs/>
        </w:rPr>
        <w:tab/>
      </w:r>
      <w:r w:rsidRPr="008671BA">
        <w:rPr>
          <w:b/>
          <w:bCs/>
        </w:rPr>
        <w:t xml:space="preserve">Cell reselection is performed considering </w:t>
      </w:r>
      <w:r>
        <w:rPr>
          <w:b/>
          <w:bCs/>
        </w:rPr>
        <w:t xml:space="preserve">the frequency priorities provided to </w:t>
      </w:r>
      <w:r w:rsidRPr="008671BA">
        <w:rPr>
          <w:b/>
          <w:bCs/>
        </w:rPr>
        <w:t>the highest priority Slice Group ID</w:t>
      </w:r>
    </w:p>
    <w:p w14:paraId="4F63B971" w14:textId="152F4C9F" w:rsidR="001E55B6" w:rsidRDefault="001E55B6" w:rsidP="001E55B6">
      <w:pPr>
        <w:pStyle w:val="B2"/>
        <w:rPr>
          <w:b/>
          <w:bCs/>
        </w:rPr>
      </w:pPr>
      <w:r>
        <w:rPr>
          <w:b/>
          <w:bCs/>
        </w:rPr>
        <w:t>b)</w:t>
      </w:r>
      <w:r>
        <w:rPr>
          <w:b/>
          <w:bCs/>
        </w:rPr>
        <w:tab/>
        <w:t>If the cell reselection with that Slice Group ID fails then the step 1 is performed with the next highest priority Group ID. If there is no more Slice Group ID</w:t>
      </w:r>
      <w:r w:rsidR="007369D6">
        <w:rPr>
          <w:b/>
          <w:bCs/>
        </w:rPr>
        <w:t>,</w:t>
      </w:r>
      <w:r>
        <w:rPr>
          <w:b/>
          <w:bCs/>
        </w:rPr>
        <w:t xml:space="preserve"> then the </w:t>
      </w:r>
      <w:r w:rsidRPr="003F36B5">
        <w:rPr>
          <w:b/>
          <w:bCs/>
        </w:rPr>
        <w:t>non-slice specific</w:t>
      </w:r>
      <w:r>
        <w:rPr>
          <w:b/>
          <w:bCs/>
        </w:rPr>
        <w:t xml:space="preserve"> cell reselection procedure is followed.</w:t>
      </w:r>
    </w:p>
    <w:p w14:paraId="5F12E8A9" w14:textId="1BE58384" w:rsidR="001E55B6" w:rsidRDefault="001E55B6" w:rsidP="001E55B6">
      <w:pPr>
        <w:rPr>
          <w:b/>
          <w:bCs/>
        </w:rPr>
      </w:pPr>
      <w:r w:rsidRPr="008671BA">
        <w:rPr>
          <w:b/>
          <w:bCs/>
        </w:rPr>
        <w:t xml:space="preserve">Proposal </w:t>
      </w:r>
      <w:r w:rsidR="00852289">
        <w:rPr>
          <w:b/>
          <w:bCs/>
        </w:rPr>
        <w:t>1</w:t>
      </w:r>
      <w:r w:rsidRPr="008671BA">
        <w:rPr>
          <w:b/>
          <w:bCs/>
        </w:rPr>
        <w:t>.</w:t>
      </w:r>
      <w:r>
        <w:rPr>
          <w:b/>
          <w:bCs/>
        </w:rPr>
        <w:t>3</w:t>
      </w:r>
      <w:r w:rsidRPr="008671BA">
        <w:rPr>
          <w:b/>
          <w:bCs/>
        </w:rPr>
        <w:t xml:space="preserve">: </w:t>
      </w:r>
      <w:r>
        <w:rPr>
          <w:b/>
          <w:bCs/>
        </w:rPr>
        <w:t>Discuss whether Slice Group ID based cell lists are beneficial extension for the slice-based cell reselection solution proposed in Proposal 2.2.</w:t>
      </w:r>
    </w:p>
    <w:p w14:paraId="69DDEF44" w14:textId="77777777" w:rsidR="007369D6" w:rsidRDefault="007369D6" w:rsidP="001E55B6">
      <w:pPr>
        <w:rPr>
          <w:b/>
          <w:bCs/>
        </w:rPr>
      </w:pPr>
    </w:p>
    <w:p w14:paraId="5357E410" w14:textId="607DFBF5" w:rsidR="001E55B6" w:rsidRPr="008B0506" w:rsidRDefault="001E55B6" w:rsidP="001E55B6">
      <w:pPr>
        <w:rPr>
          <w:b/>
          <w:bCs/>
        </w:rPr>
      </w:pPr>
      <w:r w:rsidRPr="008B0506">
        <w:rPr>
          <w:b/>
          <w:bCs/>
        </w:rPr>
        <w:t>Observation</w:t>
      </w:r>
      <w:r>
        <w:rPr>
          <w:b/>
          <w:bCs/>
        </w:rPr>
        <w:t xml:space="preserve"> </w:t>
      </w:r>
      <w:r w:rsidR="00852289">
        <w:rPr>
          <w:b/>
          <w:bCs/>
        </w:rPr>
        <w:t>2</w:t>
      </w:r>
      <w:r>
        <w:rPr>
          <w:b/>
          <w:bCs/>
        </w:rPr>
        <w:t>.1</w:t>
      </w:r>
      <w:r w:rsidRPr="008B0506">
        <w:rPr>
          <w:b/>
          <w:bCs/>
        </w:rPr>
        <w:t>: Standalone SST cannot be used as a slice group index.</w:t>
      </w:r>
    </w:p>
    <w:p w14:paraId="3C0B96F0" w14:textId="77777777" w:rsidR="004015B7" w:rsidRPr="008B0506" w:rsidRDefault="004015B7" w:rsidP="004015B7">
      <w:pPr>
        <w:rPr>
          <w:b/>
          <w:bCs/>
        </w:rPr>
      </w:pPr>
      <w:r w:rsidRPr="008B0506">
        <w:rPr>
          <w:b/>
          <w:bCs/>
        </w:rPr>
        <w:t>Observation</w:t>
      </w:r>
      <w:r>
        <w:rPr>
          <w:b/>
          <w:bCs/>
        </w:rPr>
        <w:t xml:space="preserve"> 2.2</w:t>
      </w:r>
      <w:r w:rsidRPr="008B0506">
        <w:rPr>
          <w:b/>
          <w:bCs/>
        </w:rPr>
        <w:t xml:space="preserve">: Broadcasting of SD with SST would fallback to slice index broadcast </w:t>
      </w:r>
      <w:r>
        <w:rPr>
          <w:b/>
          <w:bCs/>
        </w:rPr>
        <w:t>that was found infeasible</w:t>
      </w:r>
      <w:r w:rsidRPr="008B0506">
        <w:rPr>
          <w:b/>
          <w:bCs/>
        </w:rPr>
        <w:t>.</w:t>
      </w:r>
    </w:p>
    <w:p w14:paraId="168D0E39" w14:textId="702CBAD1" w:rsidR="001E55B6" w:rsidRDefault="001E55B6" w:rsidP="001E55B6">
      <w:pPr>
        <w:rPr>
          <w:b/>
          <w:bCs/>
        </w:rPr>
      </w:pPr>
      <w:r w:rsidRPr="008B0506">
        <w:rPr>
          <w:b/>
          <w:bCs/>
        </w:rPr>
        <w:t>Proposal</w:t>
      </w:r>
      <w:r>
        <w:rPr>
          <w:b/>
          <w:bCs/>
        </w:rPr>
        <w:t xml:space="preserve"> </w:t>
      </w:r>
      <w:r w:rsidR="00852289">
        <w:rPr>
          <w:b/>
          <w:bCs/>
        </w:rPr>
        <w:t>2</w:t>
      </w:r>
      <w:r>
        <w:rPr>
          <w:b/>
          <w:bCs/>
        </w:rPr>
        <w:t>.1</w:t>
      </w:r>
      <w:r w:rsidRPr="008B0506">
        <w:rPr>
          <w:b/>
          <w:bCs/>
        </w:rPr>
        <w:t>: Do not consider SST as a slice grouping index for cell re-selection.</w:t>
      </w:r>
    </w:p>
    <w:p w14:paraId="63CCBBB2" w14:textId="6AAB300C" w:rsidR="001E55B6" w:rsidRPr="008B0506" w:rsidRDefault="001E55B6" w:rsidP="001E55B6">
      <w:pPr>
        <w:rPr>
          <w:b/>
          <w:bCs/>
        </w:rPr>
      </w:pPr>
      <w:r w:rsidRPr="008B0506">
        <w:rPr>
          <w:b/>
          <w:bCs/>
        </w:rPr>
        <w:t>Observation</w:t>
      </w:r>
      <w:r>
        <w:rPr>
          <w:b/>
          <w:bCs/>
        </w:rPr>
        <w:t xml:space="preserve"> </w:t>
      </w:r>
      <w:r w:rsidR="00852289">
        <w:rPr>
          <w:b/>
          <w:bCs/>
        </w:rPr>
        <w:t>2</w:t>
      </w:r>
      <w:r>
        <w:rPr>
          <w:b/>
          <w:bCs/>
        </w:rPr>
        <w:t>.3</w:t>
      </w:r>
      <w:r w:rsidRPr="008B0506">
        <w:rPr>
          <w:b/>
          <w:bCs/>
        </w:rPr>
        <w:t xml:space="preserve">: Using ODAC for cell re-selection </w:t>
      </w:r>
      <w:r>
        <w:rPr>
          <w:b/>
          <w:bCs/>
        </w:rPr>
        <w:t>has limitation on the number of slice groups and the use of Access Categories for other purposes</w:t>
      </w:r>
      <w:r w:rsidRPr="008B0506">
        <w:rPr>
          <w:b/>
          <w:bCs/>
        </w:rPr>
        <w:t>.</w:t>
      </w:r>
    </w:p>
    <w:p w14:paraId="40497F65" w14:textId="10FFDBE4" w:rsidR="001E55B6" w:rsidRPr="008B0506" w:rsidRDefault="001E55B6" w:rsidP="001E55B6">
      <w:pPr>
        <w:rPr>
          <w:b/>
          <w:bCs/>
        </w:rPr>
      </w:pPr>
      <w:r w:rsidRPr="008B0506">
        <w:rPr>
          <w:b/>
          <w:bCs/>
        </w:rPr>
        <w:t>Proposal</w:t>
      </w:r>
      <w:r>
        <w:rPr>
          <w:b/>
          <w:bCs/>
        </w:rPr>
        <w:t xml:space="preserve"> </w:t>
      </w:r>
      <w:r w:rsidR="00852289">
        <w:rPr>
          <w:b/>
          <w:bCs/>
        </w:rPr>
        <w:t>2</w:t>
      </w:r>
      <w:r>
        <w:rPr>
          <w:b/>
          <w:bCs/>
        </w:rPr>
        <w:t>.2</w:t>
      </w:r>
      <w:r w:rsidRPr="008B0506">
        <w:rPr>
          <w:b/>
          <w:bCs/>
        </w:rPr>
        <w:t>: Do not consider ODAC under UAC as a slice group index for cell re-selection.</w:t>
      </w:r>
    </w:p>
    <w:p w14:paraId="54C81D2D" w14:textId="117468B8" w:rsidR="00C45AB6" w:rsidRPr="00EA14AA" w:rsidRDefault="00C45AB6" w:rsidP="00C45AB6">
      <w:pPr>
        <w:rPr>
          <w:b/>
          <w:bCs/>
          <w:lang w:val="en-US"/>
        </w:rPr>
      </w:pPr>
      <w:r w:rsidRPr="00EA14AA">
        <w:rPr>
          <w:b/>
          <w:bCs/>
          <w:lang w:val="en-US"/>
        </w:rPr>
        <w:lastRenderedPageBreak/>
        <w:t>Observation</w:t>
      </w:r>
      <w:r>
        <w:rPr>
          <w:b/>
          <w:bCs/>
        </w:rPr>
        <w:t xml:space="preserve"> </w:t>
      </w:r>
      <w:r w:rsidR="00852289">
        <w:rPr>
          <w:b/>
          <w:bCs/>
        </w:rPr>
        <w:t>2</w:t>
      </w:r>
      <w:r>
        <w:rPr>
          <w:b/>
          <w:bCs/>
        </w:rPr>
        <w:t>.4</w:t>
      </w:r>
      <w:r w:rsidRPr="00EA14AA">
        <w:rPr>
          <w:b/>
          <w:bCs/>
          <w:lang w:val="en-US"/>
        </w:rPr>
        <w:t>: If Proposal 2</w:t>
      </w:r>
      <w:r>
        <w:rPr>
          <w:b/>
          <w:bCs/>
          <w:lang w:val="en-US"/>
        </w:rPr>
        <w:t xml:space="preserve">.2 </w:t>
      </w:r>
      <w:r w:rsidRPr="00EA14AA">
        <w:rPr>
          <w:b/>
          <w:bCs/>
          <w:lang w:val="en-US"/>
        </w:rPr>
        <w:t xml:space="preserve">is agreed, TAC as a slice group index would minimize the signaling load considering the </w:t>
      </w:r>
      <w:proofErr w:type="spellStart"/>
      <w:r w:rsidRPr="00EA14AA">
        <w:rPr>
          <w:b/>
          <w:bCs/>
          <w:lang w:val="en-US"/>
        </w:rPr>
        <w:t>neighbour</w:t>
      </w:r>
      <w:proofErr w:type="spellEnd"/>
      <w:r w:rsidRPr="00EA14AA">
        <w:rPr>
          <w:b/>
          <w:bCs/>
          <w:lang w:val="en-US"/>
        </w:rPr>
        <w:t xml:space="preserve"> slice group support. </w:t>
      </w:r>
    </w:p>
    <w:p w14:paraId="4F747021" w14:textId="327418A2" w:rsidR="00C45AB6" w:rsidRPr="008B0506" w:rsidRDefault="00C45AB6" w:rsidP="00C45AB6">
      <w:pPr>
        <w:rPr>
          <w:b/>
          <w:bCs/>
          <w:lang w:val="en-US"/>
        </w:rPr>
      </w:pPr>
      <w:r w:rsidRPr="008B0506">
        <w:rPr>
          <w:b/>
          <w:bCs/>
          <w:lang w:val="en-US"/>
        </w:rPr>
        <w:t>Observation</w:t>
      </w:r>
      <w:r>
        <w:rPr>
          <w:b/>
          <w:bCs/>
        </w:rPr>
        <w:t xml:space="preserve"> </w:t>
      </w:r>
      <w:r w:rsidR="00852289">
        <w:rPr>
          <w:b/>
          <w:bCs/>
        </w:rPr>
        <w:t>2</w:t>
      </w:r>
      <w:r>
        <w:rPr>
          <w:b/>
          <w:bCs/>
        </w:rPr>
        <w:t>.5</w:t>
      </w:r>
      <w:r w:rsidRPr="008B0506">
        <w:rPr>
          <w:b/>
          <w:bCs/>
          <w:lang w:val="en-US"/>
        </w:rPr>
        <w:t>: A single slice group index per cell is sufficient for cell re-selection procedure.</w:t>
      </w:r>
    </w:p>
    <w:p w14:paraId="7EA79CC3" w14:textId="2C340227" w:rsidR="00C45AB6" w:rsidRPr="008B0506" w:rsidRDefault="00C45AB6" w:rsidP="00C45AB6">
      <w:pPr>
        <w:rPr>
          <w:b/>
          <w:bCs/>
          <w:lang w:val="en-US"/>
        </w:rPr>
      </w:pPr>
      <w:r w:rsidRPr="008B0506">
        <w:rPr>
          <w:b/>
          <w:bCs/>
          <w:lang w:val="en-US"/>
        </w:rPr>
        <w:t>Observation</w:t>
      </w:r>
      <w:r>
        <w:rPr>
          <w:b/>
          <w:bCs/>
        </w:rPr>
        <w:t xml:space="preserve"> </w:t>
      </w:r>
      <w:r w:rsidR="004453E3">
        <w:rPr>
          <w:b/>
          <w:bCs/>
        </w:rPr>
        <w:t>2</w:t>
      </w:r>
      <w:r>
        <w:rPr>
          <w:b/>
          <w:bCs/>
        </w:rPr>
        <w:t>.6</w:t>
      </w:r>
      <w:r w:rsidRPr="008B0506">
        <w:rPr>
          <w:b/>
          <w:bCs/>
          <w:lang w:val="en-US"/>
        </w:rPr>
        <w:t>: Mapping of slices to slice group index can be done easily by extending the registration procedure.</w:t>
      </w:r>
    </w:p>
    <w:p w14:paraId="7F35D4C7" w14:textId="4C2F4174" w:rsidR="00C45AB6" w:rsidRPr="008B0506" w:rsidRDefault="00C45AB6" w:rsidP="00C45AB6">
      <w:pPr>
        <w:rPr>
          <w:b/>
          <w:bCs/>
          <w:lang w:val="en-US"/>
        </w:rPr>
      </w:pPr>
      <w:r w:rsidRPr="008B0506">
        <w:rPr>
          <w:b/>
          <w:bCs/>
          <w:lang w:val="en-US"/>
        </w:rPr>
        <w:t>Proposal</w:t>
      </w:r>
      <w:r>
        <w:rPr>
          <w:b/>
          <w:bCs/>
        </w:rPr>
        <w:t xml:space="preserve"> </w:t>
      </w:r>
      <w:r w:rsidR="004453E3">
        <w:rPr>
          <w:b/>
          <w:bCs/>
        </w:rPr>
        <w:t>2</w:t>
      </w:r>
      <w:r>
        <w:rPr>
          <w:b/>
          <w:bCs/>
        </w:rPr>
        <w:t>.3</w:t>
      </w:r>
      <w:r w:rsidRPr="008B0506">
        <w:rPr>
          <w:b/>
          <w:bCs/>
          <w:lang w:val="en-US"/>
        </w:rPr>
        <w:t>: In case Proposal 2</w:t>
      </w:r>
      <w:r>
        <w:rPr>
          <w:b/>
          <w:bCs/>
          <w:lang w:val="en-US"/>
        </w:rPr>
        <w:t>.2</w:t>
      </w:r>
      <w:r w:rsidRPr="008B0506">
        <w:rPr>
          <w:b/>
          <w:bCs/>
          <w:lang w:val="en-US"/>
        </w:rPr>
        <w:t xml:space="preserve"> is agreed, agree on </w:t>
      </w:r>
      <w:r>
        <w:rPr>
          <w:b/>
          <w:bCs/>
          <w:lang w:val="en-US"/>
        </w:rPr>
        <w:t xml:space="preserve">using </w:t>
      </w:r>
      <w:r w:rsidRPr="008B0506">
        <w:rPr>
          <w:b/>
          <w:bCs/>
          <w:lang w:val="en-US"/>
        </w:rPr>
        <w:t xml:space="preserve">TAC as the slice group index. </w:t>
      </w:r>
    </w:p>
    <w:p w14:paraId="3894DAF3" w14:textId="77777777" w:rsidR="00505A62" w:rsidRPr="008B0506" w:rsidRDefault="00505A62" w:rsidP="00505A62">
      <w:pPr>
        <w:rPr>
          <w:b/>
          <w:bCs/>
          <w:lang w:val="en-US"/>
        </w:rPr>
      </w:pPr>
      <w:r w:rsidRPr="0045266D">
        <w:rPr>
          <w:b/>
          <w:bCs/>
          <w:lang w:val="en-US"/>
        </w:rPr>
        <w:t>Ob</w:t>
      </w:r>
      <w:r w:rsidRPr="00A174E2">
        <w:rPr>
          <w:b/>
          <w:bCs/>
          <w:lang w:val="en-US"/>
        </w:rPr>
        <w:t>serva</w:t>
      </w:r>
      <w:r w:rsidRPr="008B0506">
        <w:rPr>
          <w:b/>
          <w:bCs/>
          <w:lang w:val="en-US"/>
        </w:rPr>
        <w:t>tion</w:t>
      </w:r>
      <w:r>
        <w:rPr>
          <w:b/>
          <w:bCs/>
          <w:lang w:val="en-US"/>
        </w:rPr>
        <w:t xml:space="preserve"> 2.7</w:t>
      </w:r>
      <w:r w:rsidRPr="008B0506">
        <w:rPr>
          <w:b/>
          <w:bCs/>
          <w:lang w:val="en-US"/>
        </w:rPr>
        <w:t xml:space="preserve">: </w:t>
      </w:r>
      <w:r>
        <w:rPr>
          <w:b/>
          <w:bCs/>
          <w:lang w:val="en-US"/>
        </w:rPr>
        <w:t>The d</w:t>
      </w:r>
      <w:r w:rsidRPr="008B0506">
        <w:rPr>
          <w:b/>
          <w:bCs/>
          <w:lang w:val="en-US"/>
        </w:rPr>
        <w:t xml:space="preserve">efinition of a new slice group index requires many considerations that are already </w:t>
      </w:r>
      <w:r>
        <w:rPr>
          <w:b/>
          <w:bCs/>
          <w:lang w:val="en-US"/>
        </w:rPr>
        <w:t xml:space="preserve">there with </w:t>
      </w:r>
      <w:r w:rsidRPr="008B0506">
        <w:rPr>
          <w:b/>
          <w:bCs/>
          <w:lang w:val="en-US"/>
        </w:rPr>
        <w:t>existing ind</w:t>
      </w:r>
      <w:r>
        <w:rPr>
          <w:b/>
          <w:bCs/>
          <w:lang w:val="en-US"/>
        </w:rPr>
        <w:t>i</w:t>
      </w:r>
      <w:r w:rsidRPr="008B0506">
        <w:rPr>
          <w:b/>
          <w:bCs/>
          <w:lang w:val="en-US"/>
        </w:rPr>
        <w:t>ces</w:t>
      </w:r>
      <w:r>
        <w:rPr>
          <w:b/>
          <w:bCs/>
          <w:lang w:val="en-US"/>
        </w:rPr>
        <w:t xml:space="preserve">, </w:t>
      </w:r>
      <w:r w:rsidRPr="008B0506">
        <w:rPr>
          <w:b/>
          <w:bCs/>
          <w:lang w:val="en-US"/>
        </w:rPr>
        <w:t>such as TAC.</w:t>
      </w:r>
    </w:p>
    <w:p w14:paraId="41A070DF" w14:textId="77777777" w:rsidR="00505A62" w:rsidRPr="008B0506" w:rsidRDefault="00505A62" w:rsidP="00505A62">
      <w:pPr>
        <w:rPr>
          <w:b/>
          <w:bCs/>
          <w:lang w:val="en-US"/>
        </w:rPr>
      </w:pPr>
      <w:r>
        <w:rPr>
          <w:b/>
          <w:bCs/>
          <w:lang w:val="en-US"/>
        </w:rPr>
        <w:t>Proposal 2.4: To avoid unnecessary specification work (and to reduce the workload in 3GPP) do NOT introduce a new type of index value as slice group index.</w:t>
      </w:r>
    </w:p>
    <w:p w14:paraId="430C0469" w14:textId="77777777" w:rsidR="009505E5" w:rsidRPr="00A209D6" w:rsidRDefault="009505E5" w:rsidP="00A209D6"/>
    <w:sectPr w:rsidR="009505E5" w:rsidRPr="00A209D6">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3D88F3" w14:textId="77777777" w:rsidR="00A07CAA" w:rsidRDefault="00A07CAA">
      <w:r>
        <w:separator/>
      </w:r>
    </w:p>
  </w:endnote>
  <w:endnote w:type="continuationSeparator" w:id="0">
    <w:p w14:paraId="7D0AC47A" w14:textId="77777777" w:rsidR="00A07CAA" w:rsidRDefault="00A07CAA">
      <w:r>
        <w:continuationSeparator/>
      </w:r>
    </w:p>
  </w:endnote>
  <w:endnote w:type="continuationNotice" w:id="1">
    <w:p w14:paraId="77A9232A" w14:textId="77777777" w:rsidR="00A07CAA" w:rsidRDefault="00A07C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B21304" w14:textId="77777777" w:rsidR="00A07CAA" w:rsidRDefault="00A07CAA">
      <w:r>
        <w:separator/>
      </w:r>
    </w:p>
  </w:footnote>
  <w:footnote w:type="continuationSeparator" w:id="0">
    <w:p w14:paraId="5BCAB692" w14:textId="77777777" w:rsidR="00A07CAA" w:rsidRDefault="00A07CAA">
      <w:r>
        <w:continuationSeparator/>
      </w:r>
    </w:p>
  </w:footnote>
  <w:footnote w:type="continuationNotice" w:id="1">
    <w:p w14:paraId="2533A74A" w14:textId="77777777" w:rsidR="00A07CAA" w:rsidRDefault="00A07C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33EDE"/>
    <w:multiLevelType w:val="hybridMultilevel"/>
    <w:tmpl w:val="0E60E328"/>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6AB1669"/>
    <w:multiLevelType w:val="hybridMultilevel"/>
    <w:tmpl w:val="C4E87A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CE21D27"/>
    <w:multiLevelType w:val="hybridMultilevel"/>
    <w:tmpl w:val="2D3C9E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6576D3"/>
    <w:multiLevelType w:val="hybridMultilevel"/>
    <w:tmpl w:val="F43C4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25618D6"/>
    <w:multiLevelType w:val="hybridMultilevel"/>
    <w:tmpl w:val="16C00BE2"/>
    <w:lvl w:ilvl="0" w:tplc="0407000F">
      <w:start w:val="1"/>
      <w:numFmt w:val="decimal"/>
      <w:lvlText w:val="%1."/>
      <w:lvlJc w:val="left"/>
      <w:pPr>
        <w:ind w:left="1211" w:hanging="360"/>
      </w:p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9" w15:restartNumberingAfterBreak="0">
    <w:nsid w:val="469C0E49"/>
    <w:multiLevelType w:val="hybridMultilevel"/>
    <w:tmpl w:val="3D3C94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DE735B"/>
    <w:multiLevelType w:val="hybridMultilevel"/>
    <w:tmpl w:val="669CE8E8"/>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571E99"/>
    <w:multiLevelType w:val="hybridMultilevel"/>
    <w:tmpl w:val="34D2E226"/>
    <w:lvl w:ilvl="0" w:tplc="7E68C348">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6C2A4F3A"/>
    <w:multiLevelType w:val="hybridMultilevel"/>
    <w:tmpl w:val="3D3C949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12"/>
  </w:num>
  <w:num w:numId="7">
    <w:abstractNumId w:val="13"/>
  </w:num>
  <w:num w:numId="8">
    <w:abstractNumId w:val="10"/>
  </w:num>
  <w:num w:numId="9">
    <w:abstractNumId w:val="14"/>
  </w:num>
  <w:num w:numId="10">
    <w:abstractNumId w:val="5"/>
  </w:num>
  <w:num w:numId="11">
    <w:abstractNumId w:val="3"/>
  </w:num>
  <w:num w:numId="12">
    <w:abstractNumId w:val="4"/>
  </w:num>
  <w:num w:numId="13">
    <w:abstractNumId w:val="9"/>
  </w:num>
  <w:num w:numId="14">
    <w:abstractNumId w:val="1"/>
  </w:num>
  <w:num w:numId="15">
    <w:abstractNumId w:val="8"/>
  </w:num>
  <w:num w:numId="16">
    <w:abstractNumId w:val="15"/>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730C"/>
    <w:rsid w:val="000117A9"/>
    <w:rsid w:val="00012970"/>
    <w:rsid w:val="00015A95"/>
    <w:rsid w:val="00015EB0"/>
    <w:rsid w:val="00016557"/>
    <w:rsid w:val="000208C0"/>
    <w:rsid w:val="00023C40"/>
    <w:rsid w:val="0003302A"/>
    <w:rsid w:val="00033397"/>
    <w:rsid w:val="00033ECC"/>
    <w:rsid w:val="000347BF"/>
    <w:rsid w:val="000349F9"/>
    <w:rsid w:val="00040095"/>
    <w:rsid w:val="000411E1"/>
    <w:rsid w:val="0004165A"/>
    <w:rsid w:val="00052440"/>
    <w:rsid w:val="000535CD"/>
    <w:rsid w:val="00060403"/>
    <w:rsid w:val="00065268"/>
    <w:rsid w:val="00073C9C"/>
    <w:rsid w:val="00080512"/>
    <w:rsid w:val="00090468"/>
    <w:rsid w:val="00094568"/>
    <w:rsid w:val="00096653"/>
    <w:rsid w:val="000B4A7C"/>
    <w:rsid w:val="000B7BCF"/>
    <w:rsid w:val="000C1A12"/>
    <w:rsid w:val="000C522B"/>
    <w:rsid w:val="000C79CE"/>
    <w:rsid w:val="000D58AB"/>
    <w:rsid w:val="000D7171"/>
    <w:rsid w:val="000E1664"/>
    <w:rsid w:val="000E3056"/>
    <w:rsid w:val="000E37DF"/>
    <w:rsid w:val="000E3CA0"/>
    <w:rsid w:val="000F1A77"/>
    <w:rsid w:val="000F4E9F"/>
    <w:rsid w:val="000F62B0"/>
    <w:rsid w:val="00104228"/>
    <w:rsid w:val="0010761D"/>
    <w:rsid w:val="00112F1A"/>
    <w:rsid w:val="00114B50"/>
    <w:rsid w:val="00126956"/>
    <w:rsid w:val="00130423"/>
    <w:rsid w:val="00143245"/>
    <w:rsid w:val="00144685"/>
    <w:rsid w:val="0014497A"/>
    <w:rsid w:val="00145075"/>
    <w:rsid w:val="00145354"/>
    <w:rsid w:val="00151E90"/>
    <w:rsid w:val="00153286"/>
    <w:rsid w:val="00154A6F"/>
    <w:rsid w:val="00156C40"/>
    <w:rsid w:val="00157217"/>
    <w:rsid w:val="0016565C"/>
    <w:rsid w:val="001741A0"/>
    <w:rsid w:val="00175FA0"/>
    <w:rsid w:val="001810A1"/>
    <w:rsid w:val="00191F7D"/>
    <w:rsid w:val="00193CED"/>
    <w:rsid w:val="00194CD0"/>
    <w:rsid w:val="00196C37"/>
    <w:rsid w:val="001B1B3B"/>
    <w:rsid w:val="001B3DC6"/>
    <w:rsid w:val="001B49C9"/>
    <w:rsid w:val="001B7801"/>
    <w:rsid w:val="001C0655"/>
    <w:rsid w:val="001C10B1"/>
    <w:rsid w:val="001C2270"/>
    <w:rsid w:val="001C23F4"/>
    <w:rsid w:val="001C4F79"/>
    <w:rsid w:val="001C5CF5"/>
    <w:rsid w:val="001C6241"/>
    <w:rsid w:val="001D1F81"/>
    <w:rsid w:val="001D5FCA"/>
    <w:rsid w:val="001E08E4"/>
    <w:rsid w:val="001E2EE6"/>
    <w:rsid w:val="001E55B6"/>
    <w:rsid w:val="001E5AFA"/>
    <w:rsid w:val="001E75BA"/>
    <w:rsid w:val="001F168B"/>
    <w:rsid w:val="001F1F1A"/>
    <w:rsid w:val="001F2A47"/>
    <w:rsid w:val="001F7831"/>
    <w:rsid w:val="002006A3"/>
    <w:rsid w:val="00204045"/>
    <w:rsid w:val="00206CAB"/>
    <w:rsid w:val="0020712B"/>
    <w:rsid w:val="00211FA0"/>
    <w:rsid w:val="00223BB5"/>
    <w:rsid w:val="00225F2B"/>
    <w:rsid w:val="0022606D"/>
    <w:rsid w:val="0022683D"/>
    <w:rsid w:val="00231728"/>
    <w:rsid w:val="00232827"/>
    <w:rsid w:val="00233974"/>
    <w:rsid w:val="00244798"/>
    <w:rsid w:val="00244A05"/>
    <w:rsid w:val="00245A98"/>
    <w:rsid w:val="00247B1E"/>
    <w:rsid w:val="00250404"/>
    <w:rsid w:val="00252280"/>
    <w:rsid w:val="002610D8"/>
    <w:rsid w:val="0027476D"/>
    <w:rsid w:val="002747EC"/>
    <w:rsid w:val="00275971"/>
    <w:rsid w:val="002771ED"/>
    <w:rsid w:val="002855BF"/>
    <w:rsid w:val="00285A65"/>
    <w:rsid w:val="00285DBF"/>
    <w:rsid w:val="00293976"/>
    <w:rsid w:val="0029413F"/>
    <w:rsid w:val="002953B5"/>
    <w:rsid w:val="002A04A1"/>
    <w:rsid w:val="002A26A0"/>
    <w:rsid w:val="002A3184"/>
    <w:rsid w:val="002A46B0"/>
    <w:rsid w:val="002A7925"/>
    <w:rsid w:val="002B1090"/>
    <w:rsid w:val="002B1F6A"/>
    <w:rsid w:val="002B2AEA"/>
    <w:rsid w:val="002C0A3B"/>
    <w:rsid w:val="002D3CD9"/>
    <w:rsid w:val="002D7F87"/>
    <w:rsid w:val="002E2FF8"/>
    <w:rsid w:val="002F0B02"/>
    <w:rsid w:val="002F0D22"/>
    <w:rsid w:val="002F1DC9"/>
    <w:rsid w:val="002F2877"/>
    <w:rsid w:val="002F367A"/>
    <w:rsid w:val="002F368A"/>
    <w:rsid w:val="00311B17"/>
    <w:rsid w:val="00314063"/>
    <w:rsid w:val="003146B6"/>
    <w:rsid w:val="003172DC"/>
    <w:rsid w:val="003174C8"/>
    <w:rsid w:val="00317F40"/>
    <w:rsid w:val="003209DD"/>
    <w:rsid w:val="00325AE3"/>
    <w:rsid w:val="00326069"/>
    <w:rsid w:val="003268CD"/>
    <w:rsid w:val="00330865"/>
    <w:rsid w:val="0033126B"/>
    <w:rsid w:val="00332B6F"/>
    <w:rsid w:val="003352D4"/>
    <w:rsid w:val="00346036"/>
    <w:rsid w:val="003512E3"/>
    <w:rsid w:val="003533E3"/>
    <w:rsid w:val="003540BC"/>
    <w:rsid w:val="0035437B"/>
    <w:rsid w:val="0035462D"/>
    <w:rsid w:val="003577D8"/>
    <w:rsid w:val="00357B55"/>
    <w:rsid w:val="00357F27"/>
    <w:rsid w:val="00360FA4"/>
    <w:rsid w:val="0036459E"/>
    <w:rsid w:val="00364AFF"/>
    <w:rsid w:val="00364B41"/>
    <w:rsid w:val="00375F9B"/>
    <w:rsid w:val="00383096"/>
    <w:rsid w:val="00383F03"/>
    <w:rsid w:val="00385504"/>
    <w:rsid w:val="00387ECA"/>
    <w:rsid w:val="003926E7"/>
    <w:rsid w:val="0039306B"/>
    <w:rsid w:val="0039346C"/>
    <w:rsid w:val="003938A6"/>
    <w:rsid w:val="00393B39"/>
    <w:rsid w:val="003A0E23"/>
    <w:rsid w:val="003A33EF"/>
    <w:rsid w:val="003A34AE"/>
    <w:rsid w:val="003A41EF"/>
    <w:rsid w:val="003A57E9"/>
    <w:rsid w:val="003B0968"/>
    <w:rsid w:val="003B0E01"/>
    <w:rsid w:val="003B1EA9"/>
    <w:rsid w:val="003B40AD"/>
    <w:rsid w:val="003B708E"/>
    <w:rsid w:val="003C329C"/>
    <w:rsid w:val="003C4E37"/>
    <w:rsid w:val="003C4F8E"/>
    <w:rsid w:val="003D4EC1"/>
    <w:rsid w:val="003D5848"/>
    <w:rsid w:val="003D702A"/>
    <w:rsid w:val="003E16BE"/>
    <w:rsid w:val="003E33B7"/>
    <w:rsid w:val="003E6601"/>
    <w:rsid w:val="003E6855"/>
    <w:rsid w:val="003E75EE"/>
    <w:rsid w:val="003F1D36"/>
    <w:rsid w:val="003F36B5"/>
    <w:rsid w:val="003F3B00"/>
    <w:rsid w:val="003F4E28"/>
    <w:rsid w:val="004006E8"/>
    <w:rsid w:val="004009EF"/>
    <w:rsid w:val="004015B7"/>
    <w:rsid w:val="00401855"/>
    <w:rsid w:val="004031C0"/>
    <w:rsid w:val="00403A8F"/>
    <w:rsid w:val="00404227"/>
    <w:rsid w:val="00414D31"/>
    <w:rsid w:val="00424C0F"/>
    <w:rsid w:val="00435623"/>
    <w:rsid w:val="00442FDC"/>
    <w:rsid w:val="0044436F"/>
    <w:rsid w:val="004453E3"/>
    <w:rsid w:val="004464B9"/>
    <w:rsid w:val="00450010"/>
    <w:rsid w:val="0045266D"/>
    <w:rsid w:val="00452A84"/>
    <w:rsid w:val="00462117"/>
    <w:rsid w:val="00465587"/>
    <w:rsid w:val="00472F5B"/>
    <w:rsid w:val="004759C1"/>
    <w:rsid w:val="00476403"/>
    <w:rsid w:val="00476437"/>
    <w:rsid w:val="004768D0"/>
    <w:rsid w:val="004769C9"/>
    <w:rsid w:val="00477455"/>
    <w:rsid w:val="00482F51"/>
    <w:rsid w:val="00484637"/>
    <w:rsid w:val="0048584B"/>
    <w:rsid w:val="004865FC"/>
    <w:rsid w:val="004911C7"/>
    <w:rsid w:val="004944D7"/>
    <w:rsid w:val="004951F3"/>
    <w:rsid w:val="00495A81"/>
    <w:rsid w:val="0049758C"/>
    <w:rsid w:val="004A1D3F"/>
    <w:rsid w:val="004A1F7B"/>
    <w:rsid w:val="004A6822"/>
    <w:rsid w:val="004B11D1"/>
    <w:rsid w:val="004B6109"/>
    <w:rsid w:val="004B6A90"/>
    <w:rsid w:val="004B7972"/>
    <w:rsid w:val="004C001C"/>
    <w:rsid w:val="004C039C"/>
    <w:rsid w:val="004C44D2"/>
    <w:rsid w:val="004D3578"/>
    <w:rsid w:val="004D380D"/>
    <w:rsid w:val="004D57C5"/>
    <w:rsid w:val="004D724A"/>
    <w:rsid w:val="004E0CC9"/>
    <w:rsid w:val="004E199A"/>
    <w:rsid w:val="004E1F65"/>
    <w:rsid w:val="004E213A"/>
    <w:rsid w:val="004E3D0F"/>
    <w:rsid w:val="004F2ACB"/>
    <w:rsid w:val="004F2AEA"/>
    <w:rsid w:val="004F4540"/>
    <w:rsid w:val="004F7054"/>
    <w:rsid w:val="004F7386"/>
    <w:rsid w:val="004F73A7"/>
    <w:rsid w:val="00503171"/>
    <w:rsid w:val="00503652"/>
    <w:rsid w:val="005050DC"/>
    <w:rsid w:val="00505A62"/>
    <w:rsid w:val="00506884"/>
    <w:rsid w:val="00506C28"/>
    <w:rsid w:val="00507CCA"/>
    <w:rsid w:val="00516892"/>
    <w:rsid w:val="00524E0F"/>
    <w:rsid w:val="0052586A"/>
    <w:rsid w:val="005301E2"/>
    <w:rsid w:val="00531386"/>
    <w:rsid w:val="00533086"/>
    <w:rsid w:val="00534DA0"/>
    <w:rsid w:val="00543E6C"/>
    <w:rsid w:val="00544C46"/>
    <w:rsid w:val="00545D9E"/>
    <w:rsid w:val="00546261"/>
    <w:rsid w:val="00551551"/>
    <w:rsid w:val="00551872"/>
    <w:rsid w:val="00552F47"/>
    <w:rsid w:val="00555DCE"/>
    <w:rsid w:val="005623F1"/>
    <w:rsid w:val="00564BA9"/>
    <w:rsid w:val="00564E3F"/>
    <w:rsid w:val="00565087"/>
    <w:rsid w:val="0056573F"/>
    <w:rsid w:val="00571279"/>
    <w:rsid w:val="00575D0E"/>
    <w:rsid w:val="00576FDF"/>
    <w:rsid w:val="0057737F"/>
    <w:rsid w:val="00580536"/>
    <w:rsid w:val="00581325"/>
    <w:rsid w:val="00584CA1"/>
    <w:rsid w:val="005919FD"/>
    <w:rsid w:val="0059324E"/>
    <w:rsid w:val="0059692D"/>
    <w:rsid w:val="005969D9"/>
    <w:rsid w:val="00596D03"/>
    <w:rsid w:val="005A440D"/>
    <w:rsid w:val="005A49C6"/>
    <w:rsid w:val="005B12A0"/>
    <w:rsid w:val="005B280D"/>
    <w:rsid w:val="005B505A"/>
    <w:rsid w:val="005C1504"/>
    <w:rsid w:val="005D2314"/>
    <w:rsid w:val="005D3012"/>
    <w:rsid w:val="005D668C"/>
    <w:rsid w:val="005D6CAE"/>
    <w:rsid w:val="005E5ADD"/>
    <w:rsid w:val="005E6FDD"/>
    <w:rsid w:val="005F26BD"/>
    <w:rsid w:val="005F2F7B"/>
    <w:rsid w:val="005F45A0"/>
    <w:rsid w:val="00605CAE"/>
    <w:rsid w:val="00611566"/>
    <w:rsid w:val="0061295A"/>
    <w:rsid w:val="0061455D"/>
    <w:rsid w:val="006157B5"/>
    <w:rsid w:val="00616E03"/>
    <w:rsid w:val="006251CC"/>
    <w:rsid w:val="00625581"/>
    <w:rsid w:val="00626C31"/>
    <w:rsid w:val="006371B0"/>
    <w:rsid w:val="006416C6"/>
    <w:rsid w:val="00646D99"/>
    <w:rsid w:val="00647F68"/>
    <w:rsid w:val="00654A54"/>
    <w:rsid w:val="00656910"/>
    <w:rsid w:val="006574C0"/>
    <w:rsid w:val="0066360C"/>
    <w:rsid w:val="006644EE"/>
    <w:rsid w:val="00666ACC"/>
    <w:rsid w:val="006724A3"/>
    <w:rsid w:val="00682A9A"/>
    <w:rsid w:val="00691BD8"/>
    <w:rsid w:val="0069427C"/>
    <w:rsid w:val="00694B2F"/>
    <w:rsid w:val="00695C7F"/>
    <w:rsid w:val="00696821"/>
    <w:rsid w:val="006971E9"/>
    <w:rsid w:val="006B0C3C"/>
    <w:rsid w:val="006C146E"/>
    <w:rsid w:val="006C61F5"/>
    <w:rsid w:val="006C66D8"/>
    <w:rsid w:val="006C6AE1"/>
    <w:rsid w:val="006C7202"/>
    <w:rsid w:val="006C73FA"/>
    <w:rsid w:val="006D1E24"/>
    <w:rsid w:val="006D2A62"/>
    <w:rsid w:val="006D35DE"/>
    <w:rsid w:val="006D51DC"/>
    <w:rsid w:val="006D60B0"/>
    <w:rsid w:val="006E06F3"/>
    <w:rsid w:val="006E0911"/>
    <w:rsid w:val="006E1057"/>
    <w:rsid w:val="006E1417"/>
    <w:rsid w:val="006E45D5"/>
    <w:rsid w:val="006E68C8"/>
    <w:rsid w:val="006F2FDC"/>
    <w:rsid w:val="006F66AB"/>
    <w:rsid w:val="006F6A2C"/>
    <w:rsid w:val="00704D61"/>
    <w:rsid w:val="007069DC"/>
    <w:rsid w:val="007101DC"/>
    <w:rsid w:val="00710201"/>
    <w:rsid w:val="00717B9B"/>
    <w:rsid w:val="0072073A"/>
    <w:rsid w:val="00725AC6"/>
    <w:rsid w:val="007311A2"/>
    <w:rsid w:val="007342B5"/>
    <w:rsid w:val="00734A5B"/>
    <w:rsid w:val="00735728"/>
    <w:rsid w:val="00736748"/>
    <w:rsid w:val="007369D6"/>
    <w:rsid w:val="00737C07"/>
    <w:rsid w:val="007425CC"/>
    <w:rsid w:val="00743351"/>
    <w:rsid w:val="00744E76"/>
    <w:rsid w:val="007538DD"/>
    <w:rsid w:val="00757D40"/>
    <w:rsid w:val="00764963"/>
    <w:rsid w:val="007662B5"/>
    <w:rsid w:val="007702C8"/>
    <w:rsid w:val="007751B6"/>
    <w:rsid w:val="0077633A"/>
    <w:rsid w:val="00781F0F"/>
    <w:rsid w:val="00782263"/>
    <w:rsid w:val="00782A56"/>
    <w:rsid w:val="00785FD4"/>
    <w:rsid w:val="0078727C"/>
    <w:rsid w:val="0078751F"/>
    <w:rsid w:val="0079049D"/>
    <w:rsid w:val="00790833"/>
    <w:rsid w:val="00791A07"/>
    <w:rsid w:val="007932DF"/>
    <w:rsid w:val="00793DC5"/>
    <w:rsid w:val="007966A8"/>
    <w:rsid w:val="00796823"/>
    <w:rsid w:val="007A0910"/>
    <w:rsid w:val="007A2E55"/>
    <w:rsid w:val="007A4579"/>
    <w:rsid w:val="007B08AE"/>
    <w:rsid w:val="007B18D8"/>
    <w:rsid w:val="007B3886"/>
    <w:rsid w:val="007B4785"/>
    <w:rsid w:val="007B6FA2"/>
    <w:rsid w:val="007B7624"/>
    <w:rsid w:val="007B782E"/>
    <w:rsid w:val="007C095F"/>
    <w:rsid w:val="007C2DD0"/>
    <w:rsid w:val="007C5BF8"/>
    <w:rsid w:val="007E36D5"/>
    <w:rsid w:val="007E4568"/>
    <w:rsid w:val="007F17DA"/>
    <w:rsid w:val="007F290D"/>
    <w:rsid w:val="007F2E08"/>
    <w:rsid w:val="007F3FCC"/>
    <w:rsid w:val="007F733A"/>
    <w:rsid w:val="008028A4"/>
    <w:rsid w:val="008060AA"/>
    <w:rsid w:val="00811226"/>
    <w:rsid w:val="00812514"/>
    <w:rsid w:val="00813245"/>
    <w:rsid w:val="00821ADC"/>
    <w:rsid w:val="00822BC2"/>
    <w:rsid w:val="00822F5C"/>
    <w:rsid w:val="00823FE4"/>
    <w:rsid w:val="0082515C"/>
    <w:rsid w:val="0083173D"/>
    <w:rsid w:val="0083709E"/>
    <w:rsid w:val="00840DE0"/>
    <w:rsid w:val="008437A8"/>
    <w:rsid w:val="00845F08"/>
    <w:rsid w:val="00852103"/>
    <w:rsid w:val="00852289"/>
    <w:rsid w:val="008572CF"/>
    <w:rsid w:val="008607A8"/>
    <w:rsid w:val="00862A33"/>
    <w:rsid w:val="00863352"/>
    <w:rsid w:val="0086354A"/>
    <w:rsid w:val="008671BA"/>
    <w:rsid w:val="0087618A"/>
    <w:rsid w:val="008768CA"/>
    <w:rsid w:val="00877EF9"/>
    <w:rsid w:val="0088038B"/>
    <w:rsid w:val="00880559"/>
    <w:rsid w:val="008900D1"/>
    <w:rsid w:val="00893E22"/>
    <w:rsid w:val="008A4355"/>
    <w:rsid w:val="008A5940"/>
    <w:rsid w:val="008A7BDF"/>
    <w:rsid w:val="008B0506"/>
    <w:rsid w:val="008B4E9C"/>
    <w:rsid w:val="008B5306"/>
    <w:rsid w:val="008C2597"/>
    <w:rsid w:val="008C2DB3"/>
    <w:rsid w:val="008C2E2A"/>
    <w:rsid w:val="008C3057"/>
    <w:rsid w:val="008C4F9C"/>
    <w:rsid w:val="008D1FB0"/>
    <w:rsid w:val="008D2E4D"/>
    <w:rsid w:val="008D6346"/>
    <w:rsid w:val="008D707C"/>
    <w:rsid w:val="008F1636"/>
    <w:rsid w:val="008F396F"/>
    <w:rsid w:val="008F3DCD"/>
    <w:rsid w:val="008F423C"/>
    <w:rsid w:val="008F4D6A"/>
    <w:rsid w:val="008F7460"/>
    <w:rsid w:val="008F7E9A"/>
    <w:rsid w:val="00900591"/>
    <w:rsid w:val="00900A41"/>
    <w:rsid w:val="009016B0"/>
    <w:rsid w:val="0090271F"/>
    <w:rsid w:val="00902DB9"/>
    <w:rsid w:val="0090466A"/>
    <w:rsid w:val="009156AA"/>
    <w:rsid w:val="009161FA"/>
    <w:rsid w:val="00923655"/>
    <w:rsid w:val="00933CC8"/>
    <w:rsid w:val="00936071"/>
    <w:rsid w:val="0093632C"/>
    <w:rsid w:val="009376CD"/>
    <w:rsid w:val="00940212"/>
    <w:rsid w:val="00942EC2"/>
    <w:rsid w:val="00945910"/>
    <w:rsid w:val="009468D4"/>
    <w:rsid w:val="009505E5"/>
    <w:rsid w:val="00955047"/>
    <w:rsid w:val="00955AB8"/>
    <w:rsid w:val="009566E0"/>
    <w:rsid w:val="00960034"/>
    <w:rsid w:val="00961B32"/>
    <w:rsid w:val="00962509"/>
    <w:rsid w:val="0096331F"/>
    <w:rsid w:val="00963DDC"/>
    <w:rsid w:val="00970DB3"/>
    <w:rsid w:val="009711DB"/>
    <w:rsid w:val="009725F4"/>
    <w:rsid w:val="00972AA7"/>
    <w:rsid w:val="00974BB0"/>
    <w:rsid w:val="0097571A"/>
    <w:rsid w:val="00975BCD"/>
    <w:rsid w:val="00977E87"/>
    <w:rsid w:val="00980390"/>
    <w:rsid w:val="009928A9"/>
    <w:rsid w:val="0099394D"/>
    <w:rsid w:val="00996C66"/>
    <w:rsid w:val="009A0AF3"/>
    <w:rsid w:val="009A22F4"/>
    <w:rsid w:val="009A3144"/>
    <w:rsid w:val="009A4738"/>
    <w:rsid w:val="009A7015"/>
    <w:rsid w:val="009B07CD"/>
    <w:rsid w:val="009B18D6"/>
    <w:rsid w:val="009B2FBE"/>
    <w:rsid w:val="009C125E"/>
    <w:rsid w:val="009C19E9"/>
    <w:rsid w:val="009C3B0A"/>
    <w:rsid w:val="009C4045"/>
    <w:rsid w:val="009C49EF"/>
    <w:rsid w:val="009C68A7"/>
    <w:rsid w:val="009D74A6"/>
    <w:rsid w:val="009E0E87"/>
    <w:rsid w:val="009E2276"/>
    <w:rsid w:val="009E302C"/>
    <w:rsid w:val="009F01C5"/>
    <w:rsid w:val="009F30EA"/>
    <w:rsid w:val="009F6678"/>
    <w:rsid w:val="009F7D42"/>
    <w:rsid w:val="00A064E0"/>
    <w:rsid w:val="00A07CAA"/>
    <w:rsid w:val="00A10F02"/>
    <w:rsid w:val="00A172AB"/>
    <w:rsid w:val="00A174E2"/>
    <w:rsid w:val="00A200D0"/>
    <w:rsid w:val="00A204CA"/>
    <w:rsid w:val="00A209D6"/>
    <w:rsid w:val="00A22738"/>
    <w:rsid w:val="00A270A9"/>
    <w:rsid w:val="00A30268"/>
    <w:rsid w:val="00A35345"/>
    <w:rsid w:val="00A35BE8"/>
    <w:rsid w:val="00A371BB"/>
    <w:rsid w:val="00A430EC"/>
    <w:rsid w:val="00A53724"/>
    <w:rsid w:val="00A54B2B"/>
    <w:rsid w:val="00A60463"/>
    <w:rsid w:val="00A67773"/>
    <w:rsid w:val="00A71992"/>
    <w:rsid w:val="00A77D10"/>
    <w:rsid w:val="00A82346"/>
    <w:rsid w:val="00A83E2E"/>
    <w:rsid w:val="00A85BA7"/>
    <w:rsid w:val="00A90431"/>
    <w:rsid w:val="00A9671C"/>
    <w:rsid w:val="00A9676A"/>
    <w:rsid w:val="00AA1553"/>
    <w:rsid w:val="00AA2148"/>
    <w:rsid w:val="00AA628B"/>
    <w:rsid w:val="00AB1C06"/>
    <w:rsid w:val="00AB2EC6"/>
    <w:rsid w:val="00AB39FF"/>
    <w:rsid w:val="00AB6BDA"/>
    <w:rsid w:val="00AB6F10"/>
    <w:rsid w:val="00AB7B56"/>
    <w:rsid w:val="00AC1915"/>
    <w:rsid w:val="00AC2F84"/>
    <w:rsid w:val="00AD1195"/>
    <w:rsid w:val="00AD3E02"/>
    <w:rsid w:val="00AD4EAF"/>
    <w:rsid w:val="00AD4EF1"/>
    <w:rsid w:val="00AD5D9E"/>
    <w:rsid w:val="00AF331C"/>
    <w:rsid w:val="00B026CA"/>
    <w:rsid w:val="00B049D6"/>
    <w:rsid w:val="00B05380"/>
    <w:rsid w:val="00B0570B"/>
    <w:rsid w:val="00B05858"/>
    <w:rsid w:val="00B05962"/>
    <w:rsid w:val="00B13A0E"/>
    <w:rsid w:val="00B13EB7"/>
    <w:rsid w:val="00B15449"/>
    <w:rsid w:val="00B16C2F"/>
    <w:rsid w:val="00B266B5"/>
    <w:rsid w:val="00B272AD"/>
    <w:rsid w:val="00B27303"/>
    <w:rsid w:val="00B302DC"/>
    <w:rsid w:val="00B37E77"/>
    <w:rsid w:val="00B40B19"/>
    <w:rsid w:val="00B42042"/>
    <w:rsid w:val="00B47D04"/>
    <w:rsid w:val="00B47FD1"/>
    <w:rsid w:val="00B516BB"/>
    <w:rsid w:val="00B53D5D"/>
    <w:rsid w:val="00B57222"/>
    <w:rsid w:val="00B57620"/>
    <w:rsid w:val="00B57B12"/>
    <w:rsid w:val="00B621BF"/>
    <w:rsid w:val="00B6668B"/>
    <w:rsid w:val="00B71140"/>
    <w:rsid w:val="00B7538C"/>
    <w:rsid w:val="00B76869"/>
    <w:rsid w:val="00B81C00"/>
    <w:rsid w:val="00B83404"/>
    <w:rsid w:val="00B84DB2"/>
    <w:rsid w:val="00B86A13"/>
    <w:rsid w:val="00B87970"/>
    <w:rsid w:val="00B9466F"/>
    <w:rsid w:val="00B963FD"/>
    <w:rsid w:val="00BA4BB8"/>
    <w:rsid w:val="00BB24C5"/>
    <w:rsid w:val="00BC2894"/>
    <w:rsid w:val="00BC3555"/>
    <w:rsid w:val="00BC77DD"/>
    <w:rsid w:val="00BD27BB"/>
    <w:rsid w:val="00BD7B5A"/>
    <w:rsid w:val="00BE2A82"/>
    <w:rsid w:val="00BF0D7B"/>
    <w:rsid w:val="00BF67D4"/>
    <w:rsid w:val="00C0151E"/>
    <w:rsid w:val="00C03A7A"/>
    <w:rsid w:val="00C05859"/>
    <w:rsid w:val="00C05A59"/>
    <w:rsid w:val="00C073CA"/>
    <w:rsid w:val="00C117B9"/>
    <w:rsid w:val="00C12B51"/>
    <w:rsid w:val="00C13D11"/>
    <w:rsid w:val="00C17CF2"/>
    <w:rsid w:val="00C24650"/>
    <w:rsid w:val="00C25465"/>
    <w:rsid w:val="00C25E93"/>
    <w:rsid w:val="00C30EFD"/>
    <w:rsid w:val="00C33079"/>
    <w:rsid w:val="00C35238"/>
    <w:rsid w:val="00C36D58"/>
    <w:rsid w:val="00C41146"/>
    <w:rsid w:val="00C43431"/>
    <w:rsid w:val="00C45AB6"/>
    <w:rsid w:val="00C53B80"/>
    <w:rsid w:val="00C54D5E"/>
    <w:rsid w:val="00C55A12"/>
    <w:rsid w:val="00C6082C"/>
    <w:rsid w:val="00C61B6D"/>
    <w:rsid w:val="00C6293F"/>
    <w:rsid w:val="00C6553E"/>
    <w:rsid w:val="00C658ED"/>
    <w:rsid w:val="00C729CB"/>
    <w:rsid w:val="00C73059"/>
    <w:rsid w:val="00C7496A"/>
    <w:rsid w:val="00C76AD0"/>
    <w:rsid w:val="00C8348E"/>
    <w:rsid w:val="00C83A13"/>
    <w:rsid w:val="00C84415"/>
    <w:rsid w:val="00C86CB8"/>
    <w:rsid w:val="00C86F10"/>
    <w:rsid w:val="00C87266"/>
    <w:rsid w:val="00C9068C"/>
    <w:rsid w:val="00C92967"/>
    <w:rsid w:val="00C96E1A"/>
    <w:rsid w:val="00CA3D0C"/>
    <w:rsid w:val="00CA5B44"/>
    <w:rsid w:val="00CA60BA"/>
    <w:rsid w:val="00CA654B"/>
    <w:rsid w:val="00CB2392"/>
    <w:rsid w:val="00CB615E"/>
    <w:rsid w:val="00CB72B8"/>
    <w:rsid w:val="00CC001E"/>
    <w:rsid w:val="00CC0536"/>
    <w:rsid w:val="00CC516C"/>
    <w:rsid w:val="00CC5456"/>
    <w:rsid w:val="00CD0BA8"/>
    <w:rsid w:val="00CD239A"/>
    <w:rsid w:val="00CD4C7B"/>
    <w:rsid w:val="00CD58FE"/>
    <w:rsid w:val="00CE2543"/>
    <w:rsid w:val="00CF0FD8"/>
    <w:rsid w:val="00D01FF2"/>
    <w:rsid w:val="00D0614F"/>
    <w:rsid w:val="00D10BA0"/>
    <w:rsid w:val="00D12336"/>
    <w:rsid w:val="00D13A11"/>
    <w:rsid w:val="00D1424A"/>
    <w:rsid w:val="00D2086D"/>
    <w:rsid w:val="00D20CBB"/>
    <w:rsid w:val="00D22B6A"/>
    <w:rsid w:val="00D23424"/>
    <w:rsid w:val="00D24D97"/>
    <w:rsid w:val="00D3057E"/>
    <w:rsid w:val="00D332C0"/>
    <w:rsid w:val="00D33BE3"/>
    <w:rsid w:val="00D3792D"/>
    <w:rsid w:val="00D37DDE"/>
    <w:rsid w:val="00D4166F"/>
    <w:rsid w:val="00D42ACD"/>
    <w:rsid w:val="00D4383B"/>
    <w:rsid w:val="00D55E47"/>
    <w:rsid w:val="00D62E19"/>
    <w:rsid w:val="00D67CD1"/>
    <w:rsid w:val="00D738D6"/>
    <w:rsid w:val="00D80795"/>
    <w:rsid w:val="00D83768"/>
    <w:rsid w:val="00D854BE"/>
    <w:rsid w:val="00D87E00"/>
    <w:rsid w:val="00D90AB4"/>
    <w:rsid w:val="00D9134D"/>
    <w:rsid w:val="00D91915"/>
    <w:rsid w:val="00D9299D"/>
    <w:rsid w:val="00D94323"/>
    <w:rsid w:val="00D96D11"/>
    <w:rsid w:val="00DA04F4"/>
    <w:rsid w:val="00DA3A22"/>
    <w:rsid w:val="00DA78A5"/>
    <w:rsid w:val="00DA7A03"/>
    <w:rsid w:val="00DB0DB8"/>
    <w:rsid w:val="00DB1818"/>
    <w:rsid w:val="00DB2E51"/>
    <w:rsid w:val="00DB765F"/>
    <w:rsid w:val="00DC309B"/>
    <w:rsid w:val="00DC4DA2"/>
    <w:rsid w:val="00DC5261"/>
    <w:rsid w:val="00DC61FC"/>
    <w:rsid w:val="00DD329E"/>
    <w:rsid w:val="00DD4210"/>
    <w:rsid w:val="00DD586E"/>
    <w:rsid w:val="00DE16A3"/>
    <w:rsid w:val="00DE25D2"/>
    <w:rsid w:val="00DE3824"/>
    <w:rsid w:val="00DE433A"/>
    <w:rsid w:val="00DF6E2E"/>
    <w:rsid w:val="00E03478"/>
    <w:rsid w:val="00E03F2A"/>
    <w:rsid w:val="00E07FE6"/>
    <w:rsid w:val="00E15808"/>
    <w:rsid w:val="00E20B99"/>
    <w:rsid w:val="00E2408C"/>
    <w:rsid w:val="00E330CF"/>
    <w:rsid w:val="00E35765"/>
    <w:rsid w:val="00E41B6B"/>
    <w:rsid w:val="00E43893"/>
    <w:rsid w:val="00E46C08"/>
    <w:rsid w:val="00E471CF"/>
    <w:rsid w:val="00E474DB"/>
    <w:rsid w:val="00E52AB2"/>
    <w:rsid w:val="00E5570A"/>
    <w:rsid w:val="00E60C83"/>
    <w:rsid w:val="00E61FCC"/>
    <w:rsid w:val="00E62835"/>
    <w:rsid w:val="00E63FCE"/>
    <w:rsid w:val="00E6406F"/>
    <w:rsid w:val="00E65224"/>
    <w:rsid w:val="00E67E93"/>
    <w:rsid w:val="00E71BBC"/>
    <w:rsid w:val="00E7314D"/>
    <w:rsid w:val="00E7376A"/>
    <w:rsid w:val="00E7420B"/>
    <w:rsid w:val="00E748BB"/>
    <w:rsid w:val="00E77645"/>
    <w:rsid w:val="00E81D6A"/>
    <w:rsid w:val="00E83501"/>
    <w:rsid w:val="00E83697"/>
    <w:rsid w:val="00E859B6"/>
    <w:rsid w:val="00E97639"/>
    <w:rsid w:val="00E97EEE"/>
    <w:rsid w:val="00EA14AA"/>
    <w:rsid w:val="00EA3879"/>
    <w:rsid w:val="00EA66C9"/>
    <w:rsid w:val="00EB0B8D"/>
    <w:rsid w:val="00EB3C69"/>
    <w:rsid w:val="00EB5F21"/>
    <w:rsid w:val="00EC0A27"/>
    <w:rsid w:val="00EC4A25"/>
    <w:rsid w:val="00ED0127"/>
    <w:rsid w:val="00ED3123"/>
    <w:rsid w:val="00EE11F4"/>
    <w:rsid w:val="00EE1586"/>
    <w:rsid w:val="00EF390F"/>
    <w:rsid w:val="00EF56F6"/>
    <w:rsid w:val="00EF612C"/>
    <w:rsid w:val="00EF73F0"/>
    <w:rsid w:val="00F0140B"/>
    <w:rsid w:val="00F025A2"/>
    <w:rsid w:val="00F036E9"/>
    <w:rsid w:val="00F04823"/>
    <w:rsid w:val="00F04ABF"/>
    <w:rsid w:val="00F07388"/>
    <w:rsid w:val="00F11219"/>
    <w:rsid w:val="00F12CAA"/>
    <w:rsid w:val="00F2026E"/>
    <w:rsid w:val="00F20F0A"/>
    <w:rsid w:val="00F2210A"/>
    <w:rsid w:val="00F23AD1"/>
    <w:rsid w:val="00F2679A"/>
    <w:rsid w:val="00F31372"/>
    <w:rsid w:val="00F31C05"/>
    <w:rsid w:val="00F348AD"/>
    <w:rsid w:val="00F37743"/>
    <w:rsid w:val="00F40AB9"/>
    <w:rsid w:val="00F4138D"/>
    <w:rsid w:val="00F438CD"/>
    <w:rsid w:val="00F452DD"/>
    <w:rsid w:val="00F50F3D"/>
    <w:rsid w:val="00F54A3D"/>
    <w:rsid w:val="00F54CB0"/>
    <w:rsid w:val="00F579CD"/>
    <w:rsid w:val="00F653B8"/>
    <w:rsid w:val="00F678DF"/>
    <w:rsid w:val="00F67FAD"/>
    <w:rsid w:val="00F71B89"/>
    <w:rsid w:val="00F72E50"/>
    <w:rsid w:val="00F7353C"/>
    <w:rsid w:val="00F76F8F"/>
    <w:rsid w:val="00F77FF2"/>
    <w:rsid w:val="00F81E26"/>
    <w:rsid w:val="00F8279F"/>
    <w:rsid w:val="00F906E7"/>
    <w:rsid w:val="00F90825"/>
    <w:rsid w:val="00F94094"/>
    <w:rsid w:val="00F941DF"/>
    <w:rsid w:val="00F97F8A"/>
    <w:rsid w:val="00FA07E4"/>
    <w:rsid w:val="00FA1266"/>
    <w:rsid w:val="00FA56DD"/>
    <w:rsid w:val="00FA69D3"/>
    <w:rsid w:val="00FB36FA"/>
    <w:rsid w:val="00FB71A4"/>
    <w:rsid w:val="00FC1192"/>
    <w:rsid w:val="00FC538E"/>
    <w:rsid w:val="00FC5F58"/>
    <w:rsid w:val="00FC6550"/>
    <w:rsid w:val="00FC74FD"/>
    <w:rsid w:val="00FD734E"/>
    <w:rsid w:val="00FE106D"/>
    <w:rsid w:val="00FE251B"/>
    <w:rsid w:val="00FE59DB"/>
    <w:rsid w:val="00FE6123"/>
    <w:rsid w:val="00FF2C34"/>
    <w:rsid w:val="00FF392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0CCDCB06-3A56-4C66-BFA5-F3D469C29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EB3C69"/>
    <w:pPr>
      <w:spacing w:after="160" w:line="259" w:lineRule="auto"/>
      <w:ind w:left="720"/>
      <w:contextualSpacing/>
    </w:pPr>
    <w:rPr>
      <w:rFonts w:asciiTheme="minorHAnsi" w:eastAsiaTheme="minorHAnsi" w:hAnsiTheme="minorHAnsi" w:cstheme="minorBidi"/>
      <w:sz w:val="22"/>
      <w:szCs w:val="22"/>
      <w:lang w:val="de-DE"/>
    </w:rPr>
  </w:style>
  <w:style w:type="character" w:styleId="CommentReference">
    <w:name w:val="annotation reference"/>
    <w:basedOn w:val="DefaultParagraphFont"/>
    <w:uiPriority w:val="99"/>
    <w:unhideWhenUsed/>
    <w:rsid w:val="00EB3C69"/>
    <w:rPr>
      <w:sz w:val="16"/>
      <w:szCs w:val="16"/>
    </w:rPr>
  </w:style>
  <w:style w:type="paragraph" w:styleId="CommentText">
    <w:name w:val="annotation text"/>
    <w:basedOn w:val="Normal"/>
    <w:link w:val="CommentTextChar"/>
    <w:uiPriority w:val="99"/>
    <w:unhideWhenUsed/>
    <w:rsid w:val="00EB3C69"/>
    <w:pPr>
      <w:spacing w:after="160"/>
    </w:pPr>
    <w:rPr>
      <w:rFonts w:asciiTheme="minorHAnsi" w:eastAsiaTheme="minorHAnsi" w:hAnsiTheme="minorHAnsi" w:cstheme="minorBidi"/>
      <w:lang w:val="de-DE"/>
    </w:rPr>
  </w:style>
  <w:style w:type="character" w:customStyle="1" w:styleId="CommentTextChar">
    <w:name w:val="Comment Text Char"/>
    <w:basedOn w:val="DefaultParagraphFont"/>
    <w:link w:val="CommentText"/>
    <w:uiPriority w:val="99"/>
    <w:rsid w:val="00EB3C69"/>
    <w:rPr>
      <w:rFonts w:asciiTheme="minorHAnsi" w:eastAsiaTheme="minorHAnsi" w:hAnsiTheme="minorHAnsi" w:cstheme="minorBidi"/>
      <w:lang w:val="de-DE" w:eastAsia="en-US"/>
    </w:rPr>
  </w:style>
  <w:style w:type="paragraph" w:styleId="CommentSubject">
    <w:name w:val="annotation subject"/>
    <w:basedOn w:val="CommentText"/>
    <w:next w:val="CommentText"/>
    <w:link w:val="CommentSubjectChar"/>
    <w:rsid w:val="00790833"/>
    <w:pPr>
      <w:spacing w:after="180"/>
    </w:pPr>
    <w:rPr>
      <w:rFonts w:ascii="Times New Roman" w:eastAsia="Times New Roman" w:hAnsi="Times New Roman" w:cs="Times New Roman"/>
      <w:b/>
      <w:bCs/>
      <w:lang w:val="en-GB"/>
    </w:rPr>
  </w:style>
  <w:style w:type="character" w:customStyle="1" w:styleId="CommentSubjectChar">
    <w:name w:val="Comment Subject Char"/>
    <w:basedOn w:val="CommentTextChar"/>
    <w:link w:val="CommentSubject"/>
    <w:rsid w:val="00790833"/>
    <w:rPr>
      <w:rFonts w:asciiTheme="minorHAnsi" w:eastAsiaTheme="minorHAnsi" w:hAnsiTheme="minorHAnsi" w:cstheme="minorBidi"/>
      <w:b/>
      <w:bCs/>
      <w:lang w:val="de-DE" w:eastAsia="en-US"/>
    </w:rPr>
  </w:style>
  <w:style w:type="table" w:customStyle="1" w:styleId="TableGrid1">
    <w:name w:val="Table Grid1"/>
    <w:basedOn w:val="TableNormal"/>
    <w:next w:val="TableGrid"/>
    <w:uiPriority w:val="39"/>
    <w:rsid w:val="00D2086D"/>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D208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F733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733A"/>
    <w:rPr>
      <w:rFonts w:ascii="Arial" w:eastAsia="MS Mincho" w:hAnsi="Arial"/>
      <w:szCs w:val="24"/>
    </w:rPr>
  </w:style>
  <w:style w:type="paragraph" w:customStyle="1" w:styleId="Agreement">
    <w:name w:val="Agreement"/>
    <w:basedOn w:val="Normal"/>
    <w:next w:val="Doc-text2"/>
    <w:qFormat/>
    <w:rsid w:val="007F733A"/>
    <w:pPr>
      <w:numPr>
        <w:numId w:val="16"/>
      </w:numPr>
      <w:spacing w:before="60" w:after="0"/>
    </w:pPr>
    <w:rPr>
      <w:rFonts w:ascii="Arial" w:eastAsia="MS Mincho" w:hAnsi="Arial"/>
      <w:b/>
      <w:szCs w:val="24"/>
      <w:lang w:eastAsia="en-GB"/>
    </w:rPr>
  </w:style>
  <w:style w:type="character" w:customStyle="1" w:styleId="normaltextrun">
    <w:name w:val="normaltextrun"/>
    <w:basedOn w:val="DefaultParagraphFont"/>
    <w:rsid w:val="00D332C0"/>
  </w:style>
  <w:style w:type="character" w:customStyle="1" w:styleId="eop">
    <w:name w:val="eop"/>
    <w:basedOn w:val="DefaultParagraphFont"/>
    <w:rsid w:val="00D332C0"/>
  </w:style>
  <w:style w:type="character" w:styleId="FollowedHyperlink">
    <w:name w:val="FollowedHyperlink"/>
    <w:basedOn w:val="DefaultParagraphFont"/>
    <w:rsid w:val="00015EB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2_RL2/TSGR2_113bis-e/Docs/R2-2104321.zip"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PowerPoint_Slide1.sl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PowerPoint_Slide.sldx"/><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5AIRPNAIUNRU-859666464-8834</_dlc_DocId>
    <_dlc_DocIdUrl xmlns="71c5aaf6-e6ce-465b-b873-5148d2a4c105">
      <Url>https://nokia.sharepoint.com/sites/c5g/e2earch/_layouts/15/DocIdRedir.aspx?ID=5AIRPNAIUNRU-859666464-8834</Url>
      <Description>5AIRPNAIUNRU-859666464-8834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purl.org/dc/terms/"/>
    <ds:schemaRef ds:uri="http://schemas.openxmlformats.org/package/2006/metadata/core-properties"/>
    <ds:schemaRef ds:uri="a3840f4f-04be-43d1-b2ef-6ff1382503c7"/>
    <ds:schemaRef ds:uri="http://purl.org/dc/dcmitype/"/>
    <ds:schemaRef ds:uri="http://schemas.microsoft.com/office/infopath/2007/PartnerControls"/>
    <ds:schemaRef ds:uri="83f22d2f-d16e-4be6-ad4f-29fa0b067c3c"/>
    <ds:schemaRef ds:uri="http://purl.org/dc/elements/1.1/"/>
    <ds:schemaRef ds:uri="3b34c8f0-1ef5-4d1e-bb66-517ce7fe7356"/>
    <ds:schemaRef ds:uri="http://schemas.microsoft.com/office/2006/documentManagement/types"/>
    <ds:schemaRef ds:uri="71c5aaf6-e6ce-465b-b873-5148d2a4c105"/>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0297DCA-43BC-47C5-A901-0CCB0E521124}">
  <ds:schemaRefs>
    <ds:schemaRef ds:uri="http://schemas.openxmlformats.org/officeDocument/2006/bibliography"/>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597</TotalTime>
  <Pages>9</Pages>
  <Words>3970</Words>
  <Characters>20064</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23987</CharactersWithSpaces>
  <SharedDoc>false</SharedDoc>
  <HyperlinkBase/>
  <HLinks>
    <vt:vector size="6" baseType="variant">
      <vt:variant>
        <vt:i4>3145801</vt:i4>
      </vt:variant>
      <vt:variant>
        <vt:i4>6</vt:i4>
      </vt:variant>
      <vt:variant>
        <vt:i4>0</vt:i4>
      </vt:variant>
      <vt:variant>
        <vt:i4>5</vt:i4>
      </vt:variant>
      <vt:variant>
        <vt:lpwstr>https://www.3gpp.org/ftp/tsg_ran/WG2_RL2/TSGR2_113bis-e/Docs/R2-2104321.zip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(GWO)2</cp:lastModifiedBy>
  <cp:revision>581</cp:revision>
  <dcterms:created xsi:type="dcterms:W3CDTF">2021-05-03T19:51:00Z</dcterms:created>
  <dcterms:modified xsi:type="dcterms:W3CDTF">2021-05-11T05:39:00Z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67ed8f6d-c3c8-4af8-8533-5914eb33ac68</vt:lpwstr>
  </property>
</Properties>
</file>